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D8070" w14:textId="77777777" w:rsidR="000257B3" w:rsidRPr="00047785" w:rsidRDefault="000257B3">
      <w:pPr>
        <w:pStyle w:val="Plattetekst"/>
        <w:rPr>
          <w:rFonts w:asciiTheme="minorHAnsi" w:hAnsiTheme="minorHAnsi"/>
        </w:rPr>
      </w:pPr>
    </w:p>
    <w:p w14:paraId="1B94F8DE" w14:textId="77777777" w:rsidR="000257B3" w:rsidRPr="00012ACD" w:rsidRDefault="000257B3">
      <w:pPr>
        <w:pStyle w:val="Plattetekst"/>
        <w:rPr>
          <w:rFonts w:asciiTheme="minorHAnsi" w:hAnsiTheme="minorHAnsi"/>
        </w:rPr>
      </w:pPr>
    </w:p>
    <w:p w14:paraId="3D1C2E9F" w14:textId="77777777" w:rsidR="000257B3" w:rsidRPr="00012ACD" w:rsidRDefault="000257B3">
      <w:pPr>
        <w:pStyle w:val="Plattetekst"/>
        <w:rPr>
          <w:rFonts w:asciiTheme="minorHAnsi" w:hAnsiTheme="minorHAnsi"/>
        </w:rPr>
      </w:pPr>
    </w:p>
    <w:p w14:paraId="7D3558A8" w14:textId="77777777" w:rsidR="000257B3" w:rsidRPr="00012ACD" w:rsidRDefault="000257B3">
      <w:pPr>
        <w:pStyle w:val="Plattetekst"/>
        <w:rPr>
          <w:rFonts w:asciiTheme="minorHAnsi" w:hAnsiTheme="minorHAnsi"/>
        </w:rPr>
      </w:pPr>
    </w:p>
    <w:p w14:paraId="02972F81" w14:textId="77777777" w:rsidR="000257B3" w:rsidRPr="00012ACD" w:rsidRDefault="000257B3">
      <w:pPr>
        <w:pStyle w:val="Plattetekst"/>
        <w:rPr>
          <w:rFonts w:asciiTheme="minorHAnsi" w:hAnsiTheme="minorHAnsi"/>
        </w:rPr>
      </w:pPr>
    </w:p>
    <w:p w14:paraId="7D060EBF" w14:textId="77777777" w:rsidR="000257B3" w:rsidRPr="00012ACD" w:rsidRDefault="000257B3">
      <w:pPr>
        <w:pStyle w:val="Plattetekst"/>
        <w:rPr>
          <w:rFonts w:asciiTheme="minorHAnsi" w:hAnsiTheme="minorHAnsi"/>
        </w:rPr>
      </w:pPr>
    </w:p>
    <w:p w14:paraId="6C70C001" w14:textId="77777777" w:rsidR="000257B3" w:rsidRPr="00012ACD" w:rsidRDefault="000257B3">
      <w:pPr>
        <w:pStyle w:val="Plattetekst"/>
        <w:rPr>
          <w:rFonts w:asciiTheme="minorHAnsi" w:hAnsiTheme="minorHAnsi"/>
        </w:rPr>
      </w:pPr>
    </w:p>
    <w:p w14:paraId="3C82D8A1" w14:textId="77777777" w:rsidR="000257B3" w:rsidRPr="00012ACD" w:rsidRDefault="000257B3">
      <w:pPr>
        <w:pStyle w:val="Plattetekst"/>
        <w:rPr>
          <w:rFonts w:asciiTheme="minorHAnsi" w:hAnsiTheme="minorHAnsi"/>
        </w:rPr>
      </w:pPr>
    </w:p>
    <w:p w14:paraId="02BD727B" w14:textId="77777777" w:rsidR="000257B3" w:rsidRPr="00012ACD" w:rsidRDefault="000257B3">
      <w:pPr>
        <w:pStyle w:val="Plattetekst"/>
        <w:rPr>
          <w:rFonts w:asciiTheme="minorHAnsi" w:hAnsiTheme="minorHAnsi"/>
        </w:rPr>
      </w:pPr>
    </w:p>
    <w:p w14:paraId="38DD91EE" w14:textId="77777777" w:rsidR="000257B3" w:rsidRPr="00012ACD" w:rsidRDefault="000257B3">
      <w:pPr>
        <w:pStyle w:val="Plattetekst"/>
        <w:rPr>
          <w:rFonts w:asciiTheme="minorHAnsi" w:hAnsiTheme="minorHAnsi"/>
        </w:rPr>
      </w:pPr>
    </w:p>
    <w:p w14:paraId="2734289D" w14:textId="77777777" w:rsidR="000257B3" w:rsidRPr="00012ACD" w:rsidRDefault="000257B3">
      <w:pPr>
        <w:pStyle w:val="Plattetekst"/>
        <w:rPr>
          <w:rFonts w:asciiTheme="minorHAnsi" w:hAnsiTheme="minorHAnsi"/>
        </w:rPr>
      </w:pPr>
    </w:p>
    <w:p w14:paraId="1706CEA7" w14:textId="77777777" w:rsidR="000257B3" w:rsidRPr="00012ACD" w:rsidRDefault="000257B3">
      <w:pPr>
        <w:pStyle w:val="Plattetekst"/>
        <w:rPr>
          <w:rFonts w:asciiTheme="minorHAnsi" w:hAnsiTheme="minorHAnsi"/>
        </w:rPr>
      </w:pPr>
    </w:p>
    <w:p w14:paraId="5C7CFD04" w14:textId="4AFFD467" w:rsidR="000257B3" w:rsidRDefault="00795598" w:rsidP="00795598">
      <w:pPr>
        <w:spacing w:before="90"/>
        <w:rPr>
          <w:rFonts w:asciiTheme="minorHAnsi" w:hAnsiTheme="minorHAnsi"/>
          <w:color w:val="0A4E8C"/>
          <w:sz w:val="36"/>
          <w:szCs w:val="36"/>
        </w:rPr>
      </w:pPr>
      <w:r>
        <w:rPr>
          <w:rFonts w:asciiTheme="minorHAnsi" w:hAnsiTheme="minorHAnsi"/>
          <w:color w:val="0A4E8C"/>
          <w:sz w:val="36"/>
          <w:szCs w:val="36"/>
        </w:rPr>
        <w:t xml:space="preserve">Handreiking </w:t>
      </w:r>
      <w:r w:rsidR="003470AE" w:rsidRPr="00012ACD">
        <w:rPr>
          <w:rFonts w:asciiTheme="minorHAnsi" w:hAnsiTheme="minorHAnsi"/>
          <w:color w:val="0A4E8C"/>
          <w:sz w:val="36"/>
          <w:szCs w:val="36"/>
        </w:rPr>
        <w:t>P</w:t>
      </w:r>
      <w:r w:rsidR="000942CE" w:rsidRPr="00012ACD">
        <w:rPr>
          <w:rFonts w:asciiTheme="minorHAnsi" w:hAnsiTheme="minorHAnsi"/>
          <w:color w:val="0A4E8C"/>
          <w:sz w:val="36"/>
          <w:szCs w:val="36"/>
        </w:rPr>
        <w:t>enetratietesten</w:t>
      </w:r>
    </w:p>
    <w:p w14:paraId="53845234" w14:textId="7330FB45" w:rsidR="00795598" w:rsidRDefault="00795598" w:rsidP="00795598">
      <w:pPr>
        <w:spacing w:before="90"/>
        <w:rPr>
          <w:rFonts w:asciiTheme="minorHAnsi" w:hAnsiTheme="minorHAnsi"/>
          <w:color w:val="0A4E8C"/>
          <w:sz w:val="36"/>
          <w:szCs w:val="36"/>
        </w:rPr>
      </w:pPr>
    </w:p>
    <w:p w14:paraId="14928F5D" w14:textId="6E5BFE6C" w:rsidR="00795598" w:rsidRDefault="00795598">
      <w:pPr>
        <w:rPr>
          <w:rFonts w:asciiTheme="minorHAnsi" w:hAnsiTheme="minorHAnsi"/>
          <w:color w:val="0A4E8C"/>
          <w:sz w:val="36"/>
          <w:szCs w:val="36"/>
        </w:rPr>
      </w:pPr>
      <w:r>
        <w:rPr>
          <w:rFonts w:asciiTheme="minorHAnsi" w:hAnsiTheme="minorHAnsi"/>
          <w:color w:val="0A4E8C"/>
          <w:sz w:val="36"/>
          <w:szCs w:val="36"/>
        </w:rPr>
        <w:br w:type="page"/>
      </w:r>
    </w:p>
    <w:p w14:paraId="5A3C6F97" w14:textId="774AE4E0" w:rsidR="00795598" w:rsidRDefault="00795598" w:rsidP="00795598">
      <w:pPr>
        <w:spacing w:before="90"/>
        <w:rPr>
          <w:rFonts w:asciiTheme="minorHAnsi" w:hAnsiTheme="minorHAnsi"/>
          <w:color w:val="0A4E8C"/>
          <w:sz w:val="36"/>
          <w:szCs w:val="36"/>
        </w:rPr>
      </w:pPr>
      <w:r>
        <w:rPr>
          <w:rFonts w:asciiTheme="minorHAnsi" w:hAnsiTheme="minorHAnsi"/>
          <w:color w:val="0A4E8C"/>
          <w:sz w:val="36"/>
          <w:szCs w:val="36"/>
        </w:rPr>
        <w:lastRenderedPageBreak/>
        <w:t>Colofon</w:t>
      </w:r>
    </w:p>
    <w:p w14:paraId="7B98F573" w14:textId="38040841" w:rsidR="00226F66" w:rsidRPr="00453FBB" w:rsidRDefault="00795598" w:rsidP="00E115A7">
      <w:pPr>
        <w:spacing w:before="90"/>
        <w:rPr>
          <w:rFonts w:asciiTheme="minorHAnsi" w:hAnsiTheme="minorHAnsi"/>
          <w:szCs w:val="20"/>
        </w:rPr>
      </w:pPr>
      <w:r>
        <w:rPr>
          <w:rFonts w:asciiTheme="minorHAnsi" w:hAnsiTheme="minorHAnsi" w:cstheme="minorHAnsi"/>
          <w:szCs w:val="18"/>
          <w:lang w:eastAsia="en-US"/>
        </w:rPr>
        <w:t xml:space="preserve">De tekst in deze handreiking is gebaseerd op </w:t>
      </w:r>
      <w:r w:rsidR="00AB6574">
        <w:rPr>
          <w:rFonts w:asciiTheme="minorHAnsi" w:hAnsiTheme="minorHAnsi" w:cstheme="minorHAnsi"/>
          <w:szCs w:val="18"/>
          <w:lang w:eastAsia="en-US"/>
        </w:rPr>
        <w:t xml:space="preserve">het </w:t>
      </w:r>
      <w:r>
        <w:rPr>
          <w:rFonts w:asciiTheme="minorHAnsi" w:hAnsiTheme="minorHAnsi" w:cstheme="minorHAnsi"/>
          <w:szCs w:val="18"/>
          <w:lang w:eastAsia="en-US"/>
        </w:rPr>
        <w:t>document</w:t>
      </w:r>
      <w:r w:rsidR="00AB6574">
        <w:rPr>
          <w:rFonts w:asciiTheme="minorHAnsi" w:hAnsiTheme="minorHAnsi" w:cstheme="minorHAnsi"/>
          <w:szCs w:val="18"/>
          <w:lang w:eastAsia="en-US"/>
        </w:rPr>
        <w:t xml:space="preserve"> Handreiking Penetratietesten</w:t>
      </w:r>
      <w:r w:rsidR="00FC3CA5">
        <w:rPr>
          <w:rFonts w:asciiTheme="minorHAnsi" w:hAnsiTheme="minorHAnsi" w:cstheme="minorHAnsi"/>
          <w:szCs w:val="18"/>
          <w:lang w:eastAsia="en-US"/>
        </w:rPr>
        <w:t xml:space="preserve"> v2.2</w:t>
      </w:r>
      <w:r w:rsidR="00226F66">
        <w:rPr>
          <w:rFonts w:asciiTheme="minorHAnsi" w:hAnsiTheme="minorHAnsi" w:cstheme="minorHAnsi"/>
          <w:szCs w:val="18"/>
          <w:lang w:eastAsia="en-US"/>
        </w:rPr>
        <w:t>,</w:t>
      </w:r>
      <w:r w:rsidR="00AB6574">
        <w:rPr>
          <w:rFonts w:asciiTheme="minorHAnsi" w:hAnsiTheme="minorHAnsi" w:cstheme="minorHAnsi"/>
          <w:szCs w:val="18"/>
          <w:lang w:eastAsia="en-US"/>
        </w:rPr>
        <w:t xml:space="preserve"> die door </w:t>
      </w:r>
      <w:r>
        <w:rPr>
          <w:rFonts w:asciiTheme="minorHAnsi" w:hAnsiTheme="minorHAnsi" w:cstheme="minorHAnsi"/>
          <w:szCs w:val="18"/>
          <w:lang w:eastAsia="en-US"/>
        </w:rPr>
        <w:t xml:space="preserve">de </w:t>
      </w:r>
      <w:r w:rsidR="000E127F">
        <w:rPr>
          <w:rFonts w:asciiTheme="minorHAnsi" w:hAnsiTheme="minorHAnsi" w:cstheme="minorHAnsi"/>
          <w:szCs w:val="18"/>
          <w:lang w:eastAsia="en-US"/>
        </w:rPr>
        <w:t>Informatiebeveiligingsdienst (IBD)</w:t>
      </w:r>
      <w:r w:rsidR="00AB6574">
        <w:rPr>
          <w:rFonts w:asciiTheme="minorHAnsi" w:hAnsiTheme="minorHAnsi" w:cstheme="minorHAnsi"/>
          <w:szCs w:val="18"/>
          <w:lang w:eastAsia="en-US"/>
        </w:rPr>
        <w:t xml:space="preserve"> is opgesteld en beschikbaar gemaakt</w:t>
      </w:r>
      <w:r w:rsidR="000E127F">
        <w:rPr>
          <w:rFonts w:asciiTheme="minorHAnsi" w:hAnsiTheme="minorHAnsi" w:cstheme="minorHAnsi"/>
          <w:szCs w:val="18"/>
          <w:lang w:eastAsia="en-US"/>
        </w:rPr>
        <w:t xml:space="preserve"> voor gemeenten. </w:t>
      </w:r>
      <w:r w:rsidR="00D7102A">
        <w:rPr>
          <w:rFonts w:asciiTheme="minorHAnsi" w:hAnsiTheme="minorHAnsi" w:cstheme="minorHAnsi"/>
          <w:szCs w:val="18"/>
          <w:lang w:eastAsia="en-US"/>
        </w:rPr>
        <w:t>De teksten in d</w:t>
      </w:r>
      <w:r w:rsidR="00E32486">
        <w:rPr>
          <w:rFonts w:asciiTheme="minorHAnsi" w:hAnsiTheme="minorHAnsi" w:cstheme="minorHAnsi"/>
          <w:szCs w:val="18"/>
          <w:lang w:eastAsia="en-US"/>
        </w:rPr>
        <w:t xml:space="preserve">eze handreiking </w:t>
      </w:r>
      <w:r w:rsidR="00D7102A">
        <w:rPr>
          <w:rFonts w:asciiTheme="minorHAnsi" w:hAnsiTheme="minorHAnsi" w:cstheme="minorHAnsi"/>
          <w:szCs w:val="18"/>
          <w:lang w:eastAsia="en-US"/>
        </w:rPr>
        <w:t xml:space="preserve">zijn </w:t>
      </w:r>
      <w:r w:rsidR="00E32486">
        <w:rPr>
          <w:rFonts w:asciiTheme="minorHAnsi" w:hAnsiTheme="minorHAnsi" w:cstheme="minorHAnsi"/>
          <w:szCs w:val="18"/>
          <w:lang w:eastAsia="en-US"/>
        </w:rPr>
        <w:t xml:space="preserve">met toestemming </w:t>
      </w:r>
      <w:r w:rsidR="00AB6574">
        <w:rPr>
          <w:rFonts w:asciiTheme="minorHAnsi" w:hAnsiTheme="minorHAnsi" w:cstheme="minorHAnsi"/>
          <w:szCs w:val="18"/>
          <w:lang w:eastAsia="en-US"/>
        </w:rPr>
        <w:t xml:space="preserve">van IBD </w:t>
      </w:r>
      <w:r w:rsidR="00E32486">
        <w:rPr>
          <w:rFonts w:asciiTheme="minorHAnsi" w:hAnsiTheme="minorHAnsi" w:cstheme="minorHAnsi"/>
          <w:szCs w:val="18"/>
          <w:lang w:eastAsia="en-US"/>
        </w:rPr>
        <w:t xml:space="preserve">aangepast </w:t>
      </w:r>
      <w:r w:rsidR="00D7102A">
        <w:rPr>
          <w:rFonts w:asciiTheme="minorHAnsi" w:hAnsiTheme="minorHAnsi" w:cstheme="minorHAnsi"/>
          <w:szCs w:val="18"/>
          <w:lang w:eastAsia="en-US"/>
        </w:rPr>
        <w:t xml:space="preserve">en geschikt gemaakt voor de VVT door ActiZ.  </w:t>
      </w:r>
      <w:r w:rsidR="00E115A7">
        <w:rPr>
          <w:rFonts w:asciiTheme="minorHAnsi" w:hAnsiTheme="minorHAnsi" w:cstheme="minorHAnsi"/>
          <w:szCs w:val="18"/>
          <w:lang w:eastAsia="en-US"/>
        </w:rPr>
        <w:t>Voor g</w:t>
      </w:r>
      <w:r w:rsidR="00226F66">
        <w:rPr>
          <w:rFonts w:asciiTheme="minorHAnsi" w:hAnsiTheme="minorHAnsi" w:cstheme="minorHAnsi"/>
          <w:szCs w:val="18"/>
          <w:lang w:eastAsia="en-US"/>
        </w:rPr>
        <w:t>ebruik en delen van  het materiaal, v</w:t>
      </w:r>
      <w:r w:rsidR="00226F66" w:rsidRPr="00453FBB">
        <w:rPr>
          <w:rFonts w:asciiTheme="minorHAnsi" w:hAnsiTheme="minorHAnsi"/>
          <w:szCs w:val="20"/>
        </w:rPr>
        <w:t>erveelvoudiging, verspreiding en gebruik van d</w:t>
      </w:r>
      <w:r w:rsidR="00E115A7">
        <w:rPr>
          <w:rFonts w:asciiTheme="minorHAnsi" w:hAnsiTheme="minorHAnsi"/>
          <w:szCs w:val="20"/>
        </w:rPr>
        <w:t xml:space="preserve">it materiaal verwijzen wij naar de </w:t>
      </w:r>
      <w:r w:rsidR="00226F66" w:rsidRPr="00453FBB">
        <w:rPr>
          <w:rFonts w:asciiTheme="minorHAnsi" w:hAnsiTheme="minorHAnsi"/>
          <w:szCs w:val="20"/>
        </w:rPr>
        <w:t xml:space="preserve">Vereniging van Nederlandse Gemeenten / Informatiebeveiligingsdienst voor gemeenten (IBD) </w:t>
      </w:r>
      <w:r w:rsidR="00E115A7">
        <w:rPr>
          <w:rFonts w:asciiTheme="minorHAnsi" w:hAnsiTheme="minorHAnsi"/>
          <w:szCs w:val="20"/>
        </w:rPr>
        <w:t>als bron</w:t>
      </w:r>
      <w:r w:rsidR="00EF03F8">
        <w:rPr>
          <w:rFonts w:asciiTheme="minorHAnsi" w:hAnsiTheme="minorHAnsi"/>
          <w:szCs w:val="20"/>
        </w:rPr>
        <w:t>materiaal</w:t>
      </w:r>
      <w:r w:rsidR="00E115A7">
        <w:rPr>
          <w:rFonts w:asciiTheme="minorHAnsi" w:hAnsiTheme="minorHAnsi"/>
          <w:szCs w:val="20"/>
        </w:rPr>
        <w:t xml:space="preserve"> van de inhoud.</w:t>
      </w:r>
    </w:p>
    <w:p w14:paraId="360D406D" w14:textId="02E79C76" w:rsidR="00226F66" w:rsidRPr="00453FBB" w:rsidRDefault="00226F66" w:rsidP="00226F66">
      <w:pPr>
        <w:pStyle w:val="Plattetekst"/>
        <w:rPr>
          <w:rFonts w:asciiTheme="minorHAnsi" w:hAnsiTheme="minorHAnsi"/>
          <w:szCs w:val="20"/>
        </w:rPr>
      </w:pPr>
      <w:r w:rsidRPr="00453FBB">
        <w:rPr>
          <w:rFonts w:asciiTheme="minorHAnsi" w:hAnsiTheme="minorHAnsi"/>
          <w:szCs w:val="20"/>
        </w:rPr>
        <w:br/>
      </w:r>
    </w:p>
    <w:p w14:paraId="504ED6F3" w14:textId="77777777" w:rsidR="00226F66" w:rsidRDefault="00226F66" w:rsidP="00795598">
      <w:pPr>
        <w:spacing w:before="90"/>
        <w:rPr>
          <w:rFonts w:asciiTheme="minorHAnsi" w:hAnsiTheme="minorHAnsi" w:cstheme="minorHAnsi"/>
          <w:szCs w:val="18"/>
          <w:lang w:eastAsia="en-US"/>
        </w:rPr>
      </w:pPr>
    </w:p>
    <w:p w14:paraId="63047317" w14:textId="77777777" w:rsidR="00D7102A" w:rsidRPr="00012ACD" w:rsidRDefault="00D7102A" w:rsidP="00795598">
      <w:pPr>
        <w:spacing w:before="90"/>
        <w:rPr>
          <w:rFonts w:asciiTheme="minorHAnsi" w:hAnsiTheme="minorHAnsi"/>
          <w:color w:val="0A4E8C"/>
          <w:sz w:val="36"/>
          <w:szCs w:val="36"/>
        </w:rPr>
      </w:pPr>
    </w:p>
    <w:p w14:paraId="4D244EF7" w14:textId="02C9F656" w:rsidR="000257B3" w:rsidRPr="00012ACD" w:rsidRDefault="000257B3">
      <w:pPr>
        <w:pStyle w:val="Plattetekst"/>
        <w:rPr>
          <w:rFonts w:asciiTheme="minorHAnsi" w:hAnsiTheme="minorHAnsi"/>
        </w:rPr>
        <w:sectPr w:rsidR="000257B3" w:rsidRPr="00012ACD">
          <w:headerReference w:type="even" r:id="rId11"/>
          <w:headerReference w:type="default" r:id="rId12"/>
          <w:pgSz w:w="11906" w:h="16838"/>
          <w:pgMar w:top="765" w:right="1420" w:bottom="0" w:left="1420" w:header="708" w:footer="0" w:gutter="0"/>
          <w:cols w:space="708"/>
          <w:formProt w:val="0"/>
          <w:docGrid w:linePitch="240" w:charSpace="-2049"/>
        </w:sectPr>
      </w:pPr>
    </w:p>
    <w:p w14:paraId="4550A040" w14:textId="77777777" w:rsidR="00E3526B" w:rsidRPr="00012ACD" w:rsidRDefault="001E58A6">
      <w:pPr>
        <w:pStyle w:val="Plattetekst"/>
        <w:rPr>
          <w:rFonts w:asciiTheme="minorHAnsi" w:hAnsiTheme="minorHAnsi"/>
        </w:rPr>
      </w:pPr>
      <w:r w:rsidRPr="00012ACD">
        <w:rPr>
          <w:rFonts w:asciiTheme="minorHAnsi" w:hAnsiTheme="minorHAnsi"/>
          <w:color w:val="0A4E8C"/>
          <w:sz w:val="36"/>
          <w:szCs w:val="36"/>
        </w:rPr>
        <w:lastRenderedPageBreak/>
        <w:t>Inhoudsopgave</w:t>
      </w:r>
    </w:p>
    <w:sdt>
      <w:sdtPr>
        <w:rPr>
          <w:rFonts w:asciiTheme="minorHAnsi" w:hAnsiTheme="minorHAnsi" w:cstheme="minorHAnsi"/>
          <w:b w:val="0"/>
          <w:bCs w:val="0"/>
          <w:color w:val="auto"/>
          <w:sz w:val="22"/>
          <w:szCs w:val="22"/>
        </w:rPr>
        <w:id w:val="-217280436"/>
        <w:docPartObj>
          <w:docPartGallery w:val="Table of Contents"/>
          <w:docPartUnique/>
        </w:docPartObj>
      </w:sdtPr>
      <w:sdtEndPr>
        <w:rPr>
          <w:noProof/>
          <w:sz w:val="18"/>
          <w:szCs w:val="18"/>
        </w:rPr>
      </w:sdtEndPr>
      <w:sdtContent>
        <w:p w14:paraId="0528634B" w14:textId="0CC755AB" w:rsidR="009860B9" w:rsidRDefault="004F2BA7">
          <w:pPr>
            <w:pStyle w:val="Inhopg1"/>
            <w:tabs>
              <w:tab w:val="left" w:pos="440"/>
              <w:tab w:val="right" w:leader="dot" w:pos="9054"/>
            </w:tabs>
            <w:rPr>
              <w:rFonts w:asciiTheme="minorHAnsi" w:eastAsiaTheme="minorEastAsia" w:hAnsiTheme="minorHAnsi" w:cstheme="minorBidi"/>
              <w:b w:val="0"/>
              <w:bCs w:val="0"/>
              <w:noProof/>
              <w:color w:val="auto"/>
              <w:sz w:val="22"/>
              <w:szCs w:val="22"/>
              <w:lang w:bidi="ar-SA"/>
            </w:rPr>
          </w:pPr>
          <w:r w:rsidRPr="00C76836">
            <w:rPr>
              <w:rFonts w:asciiTheme="minorHAnsi" w:hAnsiTheme="minorHAnsi" w:cstheme="minorHAnsi"/>
              <w:sz w:val="18"/>
              <w:szCs w:val="18"/>
            </w:rPr>
            <w:fldChar w:fldCharType="begin"/>
          </w:r>
          <w:r w:rsidRPr="00C76836">
            <w:rPr>
              <w:rFonts w:asciiTheme="minorHAnsi" w:hAnsiTheme="minorHAnsi" w:cstheme="minorHAnsi"/>
              <w:sz w:val="18"/>
              <w:szCs w:val="18"/>
            </w:rPr>
            <w:instrText xml:space="preserve"> TOC \o "1-2" \h \z </w:instrText>
          </w:r>
          <w:r w:rsidRPr="00C76836">
            <w:rPr>
              <w:rFonts w:asciiTheme="minorHAnsi" w:hAnsiTheme="minorHAnsi" w:cstheme="minorHAnsi"/>
              <w:sz w:val="18"/>
              <w:szCs w:val="18"/>
            </w:rPr>
            <w:fldChar w:fldCharType="separate"/>
          </w:r>
          <w:hyperlink w:anchor="_Toc73611720" w:history="1">
            <w:r w:rsidR="009860B9" w:rsidRPr="003133F0">
              <w:rPr>
                <w:rStyle w:val="Hyperlink"/>
                <w:rFonts w:cstheme="minorHAnsi"/>
                <w:noProof/>
              </w:rPr>
              <w:t>1.</w:t>
            </w:r>
            <w:r w:rsidR="009860B9">
              <w:rPr>
                <w:rFonts w:asciiTheme="minorHAnsi" w:eastAsiaTheme="minorEastAsia" w:hAnsiTheme="minorHAnsi" w:cstheme="minorBidi"/>
                <w:b w:val="0"/>
                <w:bCs w:val="0"/>
                <w:noProof/>
                <w:color w:val="auto"/>
                <w:sz w:val="22"/>
                <w:szCs w:val="22"/>
                <w:lang w:bidi="ar-SA"/>
              </w:rPr>
              <w:tab/>
            </w:r>
            <w:r w:rsidR="009860B9" w:rsidRPr="003133F0">
              <w:rPr>
                <w:rStyle w:val="Hyperlink"/>
                <w:rFonts w:cstheme="minorHAnsi"/>
                <w:noProof/>
              </w:rPr>
              <w:t>Inleiding</w:t>
            </w:r>
            <w:r w:rsidR="009860B9">
              <w:rPr>
                <w:noProof/>
                <w:webHidden/>
              </w:rPr>
              <w:tab/>
            </w:r>
            <w:r w:rsidR="009860B9">
              <w:rPr>
                <w:noProof/>
                <w:webHidden/>
              </w:rPr>
              <w:fldChar w:fldCharType="begin"/>
            </w:r>
            <w:r w:rsidR="009860B9">
              <w:rPr>
                <w:noProof/>
                <w:webHidden/>
              </w:rPr>
              <w:instrText xml:space="preserve"> PAGEREF _Toc73611720 \h </w:instrText>
            </w:r>
            <w:r w:rsidR="009860B9">
              <w:rPr>
                <w:noProof/>
                <w:webHidden/>
              </w:rPr>
            </w:r>
            <w:r w:rsidR="009860B9">
              <w:rPr>
                <w:noProof/>
                <w:webHidden/>
              </w:rPr>
              <w:fldChar w:fldCharType="separate"/>
            </w:r>
            <w:r w:rsidR="009860B9">
              <w:rPr>
                <w:noProof/>
                <w:webHidden/>
              </w:rPr>
              <w:t>4</w:t>
            </w:r>
            <w:r w:rsidR="009860B9">
              <w:rPr>
                <w:noProof/>
                <w:webHidden/>
              </w:rPr>
              <w:fldChar w:fldCharType="end"/>
            </w:r>
          </w:hyperlink>
        </w:p>
        <w:p w14:paraId="7975E792" w14:textId="75FE4103" w:rsidR="009860B9" w:rsidRDefault="009860B9">
          <w:pPr>
            <w:pStyle w:val="Inhopg2"/>
            <w:rPr>
              <w:rFonts w:eastAsiaTheme="minorEastAsia" w:cstheme="minorBidi"/>
              <w:noProof/>
              <w:lang w:bidi="ar-SA"/>
            </w:rPr>
          </w:pPr>
          <w:hyperlink w:anchor="_Toc73611721" w:history="1">
            <w:r w:rsidRPr="003133F0">
              <w:rPr>
                <w:rStyle w:val="Hyperlink"/>
                <w:noProof/>
              </w:rPr>
              <w:t>1.1.</w:t>
            </w:r>
            <w:r>
              <w:rPr>
                <w:rFonts w:eastAsiaTheme="minorEastAsia" w:cstheme="minorBidi"/>
                <w:noProof/>
                <w:lang w:bidi="ar-SA"/>
              </w:rPr>
              <w:tab/>
            </w:r>
            <w:r w:rsidRPr="003133F0">
              <w:rPr>
                <w:rStyle w:val="Hyperlink"/>
                <w:noProof/>
              </w:rPr>
              <w:t>Aanwijzing voor gebruik</w:t>
            </w:r>
            <w:r>
              <w:rPr>
                <w:noProof/>
                <w:webHidden/>
              </w:rPr>
              <w:tab/>
            </w:r>
            <w:r>
              <w:rPr>
                <w:noProof/>
                <w:webHidden/>
              </w:rPr>
              <w:fldChar w:fldCharType="begin"/>
            </w:r>
            <w:r>
              <w:rPr>
                <w:noProof/>
                <w:webHidden/>
              </w:rPr>
              <w:instrText xml:space="preserve"> PAGEREF _Toc73611721 \h </w:instrText>
            </w:r>
            <w:r>
              <w:rPr>
                <w:noProof/>
                <w:webHidden/>
              </w:rPr>
            </w:r>
            <w:r>
              <w:rPr>
                <w:noProof/>
                <w:webHidden/>
              </w:rPr>
              <w:fldChar w:fldCharType="separate"/>
            </w:r>
            <w:r>
              <w:rPr>
                <w:noProof/>
                <w:webHidden/>
              </w:rPr>
              <w:t>4</w:t>
            </w:r>
            <w:r>
              <w:rPr>
                <w:noProof/>
                <w:webHidden/>
              </w:rPr>
              <w:fldChar w:fldCharType="end"/>
            </w:r>
          </w:hyperlink>
        </w:p>
        <w:p w14:paraId="3B41B623" w14:textId="08C3C421" w:rsidR="009860B9" w:rsidRDefault="009860B9">
          <w:pPr>
            <w:pStyle w:val="Inhopg1"/>
            <w:tabs>
              <w:tab w:val="left" w:pos="440"/>
              <w:tab w:val="right" w:leader="dot" w:pos="9054"/>
            </w:tabs>
            <w:rPr>
              <w:rFonts w:asciiTheme="minorHAnsi" w:eastAsiaTheme="minorEastAsia" w:hAnsiTheme="minorHAnsi" w:cstheme="minorBidi"/>
              <w:b w:val="0"/>
              <w:bCs w:val="0"/>
              <w:noProof/>
              <w:color w:val="auto"/>
              <w:sz w:val="22"/>
              <w:szCs w:val="22"/>
              <w:lang w:bidi="ar-SA"/>
            </w:rPr>
          </w:pPr>
          <w:hyperlink w:anchor="_Toc73611722" w:history="1">
            <w:r w:rsidRPr="003133F0">
              <w:rPr>
                <w:rStyle w:val="Hyperlink"/>
                <w:rFonts w:cstheme="minorHAnsi"/>
                <w:noProof/>
              </w:rPr>
              <w:t>2.</w:t>
            </w:r>
            <w:r>
              <w:rPr>
                <w:rFonts w:asciiTheme="minorHAnsi" w:eastAsiaTheme="minorEastAsia" w:hAnsiTheme="minorHAnsi" w:cstheme="minorBidi"/>
                <w:b w:val="0"/>
                <w:bCs w:val="0"/>
                <w:noProof/>
                <w:color w:val="auto"/>
                <w:sz w:val="22"/>
                <w:szCs w:val="22"/>
                <w:lang w:bidi="ar-SA"/>
              </w:rPr>
              <w:tab/>
            </w:r>
            <w:r w:rsidRPr="003133F0">
              <w:rPr>
                <w:rStyle w:val="Hyperlink"/>
                <w:rFonts w:cstheme="minorHAnsi"/>
                <w:noProof/>
              </w:rPr>
              <w:t>Aandachtspunten Penetratietesten</w:t>
            </w:r>
            <w:r>
              <w:rPr>
                <w:noProof/>
                <w:webHidden/>
              </w:rPr>
              <w:tab/>
            </w:r>
            <w:r>
              <w:rPr>
                <w:noProof/>
                <w:webHidden/>
              </w:rPr>
              <w:fldChar w:fldCharType="begin"/>
            </w:r>
            <w:r>
              <w:rPr>
                <w:noProof/>
                <w:webHidden/>
              </w:rPr>
              <w:instrText xml:space="preserve"> PAGEREF _Toc73611722 \h </w:instrText>
            </w:r>
            <w:r>
              <w:rPr>
                <w:noProof/>
                <w:webHidden/>
              </w:rPr>
            </w:r>
            <w:r>
              <w:rPr>
                <w:noProof/>
                <w:webHidden/>
              </w:rPr>
              <w:fldChar w:fldCharType="separate"/>
            </w:r>
            <w:r>
              <w:rPr>
                <w:noProof/>
                <w:webHidden/>
              </w:rPr>
              <w:t>4</w:t>
            </w:r>
            <w:r>
              <w:rPr>
                <w:noProof/>
                <w:webHidden/>
              </w:rPr>
              <w:fldChar w:fldCharType="end"/>
            </w:r>
          </w:hyperlink>
        </w:p>
        <w:p w14:paraId="62F53E58" w14:textId="3114CF08" w:rsidR="009860B9" w:rsidRDefault="009860B9">
          <w:pPr>
            <w:pStyle w:val="Inhopg1"/>
            <w:tabs>
              <w:tab w:val="left" w:pos="440"/>
              <w:tab w:val="right" w:leader="dot" w:pos="9054"/>
            </w:tabs>
            <w:rPr>
              <w:rFonts w:asciiTheme="minorHAnsi" w:eastAsiaTheme="minorEastAsia" w:hAnsiTheme="minorHAnsi" w:cstheme="minorBidi"/>
              <w:b w:val="0"/>
              <w:bCs w:val="0"/>
              <w:noProof/>
              <w:color w:val="auto"/>
              <w:sz w:val="22"/>
              <w:szCs w:val="22"/>
              <w:lang w:bidi="ar-SA"/>
            </w:rPr>
          </w:pPr>
          <w:hyperlink w:anchor="_Toc73611723" w:history="1">
            <w:r w:rsidRPr="003133F0">
              <w:rPr>
                <w:rStyle w:val="Hyperlink"/>
                <w:rFonts w:cstheme="minorHAnsi"/>
                <w:noProof/>
              </w:rPr>
              <w:t>3.</w:t>
            </w:r>
            <w:r>
              <w:rPr>
                <w:rFonts w:asciiTheme="minorHAnsi" w:eastAsiaTheme="minorEastAsia" w:hAnsiTheme="minorHAnsi" w:cstheme="minorBidi"/>
                <w:b w:val="0"/>
                <w:bCs w:val="0"/>
                <w:noProof/>
                <w:color w:val="auto"/>
                <w:sz w:val="22"/>
                <w:szCs w:val="22"/>
                <w:lang w:bidi="ar-SA"/>
              </w:rPr>
              <w:tab/>
            </w:r>
            <w:r w:rsidRPr="003133F0">
              <w:rPr>
                <w:rStyle w:val="Hyperlink"/>
                <w:rFonts w:cstheme="minorHAnsi"/>
                <w:noProof/>
              </w:rPr>
              <w:t>Uitvoeren penetratietest</w:t>
            </w:r>
            <w:r>
              <w:rPr>
                <w:noProof/>
                <w:webHidden/>
              </w:rPr>
              <w:tab/>
            </w:r>
            <w:r>
              <w:rPr>
                <w:noProof/>
                <w:webHidden/>
              </w:rPr>
              <w:fldChar w:fldCharType="begin"/>
            </w:r>
            <w:r>
              <w:rPr>
                <w:noProof/>
                <w:webHidden/>
              </w:rPr>
              <w:instrText xml:space="preserve"> PAGEREF _Toc73611723 \h </w:instrText>
            </w:r>
            <w:r>
              <w:rPr>
                <w:noProof/>
                <w:webHidden/>
              </w:rPr>
            </w:r>
            <w:r>
              <w:rPr>
                <w:noProof/>
                <w:webHidden/>
              </w:rPr>
              <w:fldChar w:fldCharType="separate"/>
            </w:r>
            <w:r>
              <w:rPr>
                <w:noProof/>
                <w:webHidden/>
              </w:rPr>
              <w:t>5</w:t>
            </w:r>
            <w:r>
              <w:rPr>
                <w:noProof/>
                <w:webHidden/>
              </w:rPr>
              <w:fldChar w:fldCharType="end"/>
            </w:r>
          </w:hyperlink>
        </w:p>
        <w:p w14:paraId="7565A9CE" w14:textId="3092E45F" w:rsidR="009860B9" w:rsidRDefault="009860B9">
          <w:pPr>
            <w:pStyle w:val="Inhopg2"/>
            <w:rPr>
              <w:rFonts w:eastAsiaTheme="minorEastAsia" w:cstheme="minorBidi"/>
              <w:noProof/>
              <w:lang w:bidi="ar-SA"/>
            </w:rPr>
          </w:pPr>
          <w:hyperlink w:anchor="_Toc73611724" w:history="1">
            <w:r w:rsidRPr="003133F0">
              <w:rPr>
                <w:rStyle w:val="Hyperlink"/>
                <w:noProof/>
              </w:rPr>
              <w:t>3.1.</w:t>
            </w:r>
            <w:r>
              <w:rPr>
                <w:rFonts w:eastAsiaTheme="minorEastAsia" w:cstheme="minorBidi"/>
                <w:noProof/>
                <w:lang w:bidi="ar-SA"/>
              </w:rPr>
              <w:tab/>
            </w:r>
            <w:r w:rsidRPr="003133F0">
              <w:rPr>
                <w:rStyle w:val="Hyperlink"/>
                <w:noProof/>
              </w:rPr>
              <w:t>Stap 1 Penetratietest voorbereiden</w:t>
            </w:r>
            <w:r>
              <w:rPr>
                <w:noProof/>
                <w:webHidden/>
              </w:rPr>
              <w:tab/>
            </w:r>
            <w:r>
              <w:rPr>
                <w:noProof/>
                <w:webHidden/>
              </w:rPr>
              <w:fldChar w:fldCharType="begin"/>
            </w:r>
            <w:r>
              <w:rPr>
                <w:noProof/>
                <w:webHidden/>
              </w:rPr>
              <w:instrText xml:space="preserve"> PAGEREF _Toc73611724 \h </w:instrText>
            </w:r>
            <w:r>
              <w:rPr>
                <w:noProof/>
                <w:webHidden/>
              </w:rPr>
            </w:r>
            <w:r>
              <w:rPr>
                <w:noProof/>
                <w:webHidden/>
              </w:rPr>
              <w:fldChar w:fldCharType="separate"/>
            </w:r>
            <w:r>
              <w:rPr>
                <w:noProof/>
                <w:webHidden/>
              </w:rPr>
              <w:t>5</w:t>
            </w:r>
            <w:r>
              <w:rPr>
                <w:noProof/>
                <w:webHidden/>
              </w:rPr>
              <w:fldChar w:fldCharType="end"/>
            </w:r>
          </w:hyperlink>
        </w:p>
        <w:p w14:paraId="58303CFE" w14:textId="7A11010D" w:rsidR="009860B9" w:rsidRDefault="009860B9">
          <w:pPr>
            <w:pStyle w:val="Inhopg2"/>
            <w:rPr>
              <w:rFonts w:eastAsiaTheme="minorEastAsia" w:cstheme="minorBidi"/>
              <w:noProof/>
              <w:lang w:bidi="ar-SA"/>
            </w:rPr>
          </w:pPr>
          <w:hyperlink w:anchor="_Toc73611725" w:history="1">
            <w:r w:rsidRPr="003133F0">
              <w:rPr>
                <w:rStyle w:val="Hyperlink"/>
                <w:noProof/>
              </w:rPr>
              <w:t>3.2.</w:t>
            </w:r>
            <w:r>
              <w:rPr>
                <w:rFonts w:eastAsiaTheme="minorEastAsia" w:cstheme="minorBidi"/>
                <w:noProof/>
                <w:lang w:bidi="ar-SA"/>
              </w:rPr>
              <w:tab/>
            </w:r>
            <w:r w:rsidRPr="003133F0">
              <w:rPr>
                <w:rStyle w:val="Hyperlink"/>
                <w:noProof/>
              </w:rPr>
              <w:t>Stap 2 Penetratietest uitvoeren</w:t>
            </w:r>
            <w:r>
              <w:rPr>
                <w:noProof/>
                <w:webHidden/>
              </w:rPr>
              <w:tab/>
            </w:r>
            <w:r>
              <w:rPr>
                <w:noProof/>
                <w:webHidden/>
              </w:rPr>
              <w:fldChar w:fldCharType="begin"/>
            </w:r>
            <w:r>
              <w:rPr>
                <w:noProof/>
                <w:webHidden/>
              </w:rPr>
              <w:instrText xml:space="preserve"> PAGEREF _Toc73611725 \h </w:instrText>
            </w:r>
            <w:r>
              <w:rPr>
                <w:noProof/>
                <w:webHidden/>
              </w:rPr>
            </w:r>
            <w:r>
              <w:rPr>
                <w:noProof/>
                <w:webHidden/>
              </w:rPr>
              <w:fldChar w:fldCharType="separate"/>
            </w:r>
            <w:r>
              <w:rPr>
                <w:noProof/>
                <w:webHidden/>
              </w:rPr>
              <w:t>5</w:t>
            </w:r>
            <w:r>
              <w:rPr>
                <w:noProof/>
                <w:webHidden/>
              </w:rPr>
              <w:fldChar w:fldCharType="end"/>
            </w:r>
          </w:hyperlink>
        </w:p>
        <w:p w14:paraId="4DA0D189" w14:textId="1B292224" w:rsidR="009860B9" w:rsidRDefault="009860B9">
          <w:pPr>
            <w:pStyle w:val="Inhopg2"/>
            <w:rPr>
              <w:rFonts w:eastAsiaTheme="minorEastAsia" w:cstheme="minorBidi"/>
              <w:noProof/>
              <w:lang w:bidi="ar-SA"/>
            </w:rPr>
          </w:pPr>
          <w:hyperlink w:anchor="_Toc73611726" w:history="1">
            <w:r w:rsidRPr="003133F0">
              <w:rPr>
                <w:rStyle w:val="Hyperlink"/>
                <w:noProof/>
              </w:rPr>
              <w:t>3.3.</w:t>
            </w:r>
            <w:r>
              <w:rPr>
                <w:rFonts w:eastAsiaTheme="minorEastAsia" w:cstheme="minorBidi"/>
                <w:noProof/>
                <w:lang w:bidi="ar-SA"/>
              </w:rPr>
              <w:tab/>
            </w:r>
            <w:r w:rsidRPr="003133F0">
              <w:rPr>
                <w:rStyle w:val="Hyperlink"/>
                <w:noProof/>
              </w:rPr>
              <w:t>Stap 3 Bevindingen penetratietest oplossen</w:t>
            </w:r>
            <w:r>
              <w:rPr>
                <w:noProof/>
                <w:webHidden/>
              </w:rPr>
              <w:tab/>
            </w:r>
            <w:r>
              <w:rPr>
                <w:noProof/>
                <w:webHidden/>
              </w:rPr>
              <w:fldChar w:fldCharType="begin"/>
            </w:r>
            <w:r>
              <w:rPr>
                <w:noProof/>
                <w:webHidden/>
              </w:rPr>
              <w:instrText xml:space="preserve"> PAGEREF _Toc73611726 \h </w:instrText>
            </w:r>
            <w:r>
              <w:rPr>
                <w:noProof/>
                <w:webHidden/>
              </w:rPr>
            </w:r>
            <w:r>
              <w:rPr>
                <w:noProof/>
                <w:webHidden/>
              </w:rPr>
              <w:fldChar w:fldCharType="separate"/>
            </w:r>
            <w:r>
              <w:rPr>
                <w:noProof/>
                <w:webHidden/>
              </w:rPr>
              <w:t>5</w:t>
            </w:r>
            <w:r>
              <w:rPr>
                <w:noProof/>
                <w:webHidden/>
              </w:rPr>
              <w:fldChar w:fldCharType="end"/>
            </w:r>
          </w:hyperlink>
        </w:p>
        <w:p w14:paraId="2D9358E0" w14:textId="584F810B" w:rsidR="009860B9" w:rsidRDefault="009860B9">
          <w:pPr>
            <w:pStyle w:val="Inhopg2"/>
            <w:rPr>
              <w:rFonts w:eastAsiaTheme="minorEastAsia" w:cstheme="minorBidi"/>
              <w:noProof/>
              <w:lang w:bidi="ar-SA"/>
            </w:rPr>
          </w:pPr>
          <w:hyperlink w:anchor="_Toc73611727" w:history="1">
            <w:r w:rsidRPr="003133F0">
              <w:rPr>
                <w:rStyle w:val="Hyperlink"/>
                <w:noProof/>
              </w:rPr>
              <w:t>3.4.</w:t>
            </w:r>
            <w:r>
              <w:rPr>
                <w:rFonts w:eastAsiaTheme="minorEastAsia" w:cstheme="minorBidi"/>
                <w:noProof/>
                <w:lang w:bidi="ar-SA"/>
              </w:rPr>
              <w:tab/>
            </w:r>
            <w:r w:rsidRPr="003133F0">
              <w:rPr>
                <w:rStyle w:val="Hyperlink"/>
                <w:noProof/>
              </w:rPr>
              <w:t>Checklist uitvoeren penetratietesten</w:t>
            </w:r>
            <w:r>
              <w:rPr>
                <w:noProof/>
                <w:webHidden/>
              </w:rPr>
              <w:tab/>
            </w:r>
            <w:r>
              <w:rPr>
                <w:noProof/>
                <w:webHidden/>
              </w:rPr>
              <w:fldChar w:fldCharType="begin"/>
            </w:r>
            <w:r>
              <w:rPr>
                <w:noProof/>
                <w:webHidden/>
              </w:rPr>
              <w:instrText xml:space="preserve"> PAGEREF _Toc73611727 \h </w:instrText>
            </w:r>
            <w:r>
              <w:rPr>
                <w:noProof/>
                <w:webHidden/>
              </w:rPr>
            </w:r>
            <w:r>
              <w:rPr>
                <w:noProof/>
                <w:webHidden/>
              </w:rPr>
              <w:fldChar w:fldCharType="separate"/>
            </w:r>
            <w:r>
              <w:rPr>
                <w:noProof/>
                <w:webHidden/>
              </w:rPr>
              <w:t>6</w:t>
            </w:r>
            <w:r>
              <w:rPr>
                <w:noProof/>
                <w:webHidden/>
              </w:rPr>
              <w:fldChar w:fldCharType="end"/>
            </w:r>
          </w:hyperlink>
        </w:p>
        <w:p w14:paraId="08C556A1" w14:textId="5B360C6A" w:rsidR="009860B9" w:rsidRDefault="009860B9">
          <w:pPr>
            <w:pStyle w:val="Inhopg2"/>
            <w:rPr>
              <w:rFonts w:eastAsiaTheme="minorEastAsia" w:cstheme="minorBidi"/>
              <w:noProof/>
              <w:lang w:bidi="ar-SA"/>
            </w:rPr>
          </w:pPr>
          <w:hyperlink w:anchor="_Toc73611728" w:history="1">
            <w:r w:rsidRPr="003133F0">
              <w:rPr>
                <w:rStyle w:val="Hyperlink"/>
                <w:noProof/>
              </w:rPr>
              <w:t>3.5.</w:t>
            </w:r>
            <w:r>
              <w:rPr>
                <w:rFonts w:eastAsiaTheme="minorEastAsia" w:cstheme="minorBidi"/>
                <w:noProof/>
                <w:lang w:bidi="ar-SA"/>
              </w:rPr>
              <w:tab/>
            </w:r>
            <w:r w:rsidRPr="003133F0">
              <w:rPr>
                <w:rStyle w:val="Hyperlink"/>
                <w:noProof/>
              </w:rPr>
              <w:t>Proces penetratietest integreren in de PDCA-cyclus</w:t>
            </w:r>
            <w:r>
              <w:rPr>
                <w:noProof/>
                <w:webHidden/>
              </w:rPr>
              <w:tab/>
            </w:r>
            <w:r>
              <w:rPr>
                <w:noProof/>
                <w:webHidden/>
              </w:rPr>
              <w:fldChar w:fldCharType="begin"/>
            </w:r>
            <w:r>
              <w:rPr>
                <w:noProof/>
                <w:webHidden/>
              </w:rPr>
              <w:instrText xml:space="preserve"> PAGEREF _Toc73611728 \h </w:instrText>
            </w:r>
            <w:r>
              <w:rPr>
                <w:noProof/>
                <w:webHidden/>
              </w:rPr>
            </w:r>
            <w:r>
              <w:rPr>
                <w:noProof/>
                <w:webHidden/>
              </w:rPr>
              <w:fldChar w:fldCharType="separate"/>
            </w:r>
            <w:r>
              <w:rPr>
                <w:noProof/>
                <w:webHidden/>
              </w:rPr>
              <w:t>7</w:t>
            </w:r>
            <w:r>
              <w:rPr>
                <w:noProof/>
                <w:webHidden/>
              </w:rPr>
              <w:fldChar w:fldCharType="end"/>
            </w:r>
          </w:hyperlink>
        </w:p>
        <w:p w14:paraId="15991C62" w14:textId="4C00C604" w:rsidR="009860B9" w:rsidRDefault="009860B9">
          <w:pPr>
            <w:pStyle w:val="Inhopg1"/>
            <w:tabs>
              <w:tab w:val="left" w:pos="440"/>
              <w:tab w:val="right" w:leader="dot" w:pos="9054"/>
            </w:tabs>
            <w:rPr>
              <w:rFonts w:asciiTheme="minorHAnsi" w:eastAsiaTheme="minorEastAsia" w:hAnsiTheme="minorHAnsi" w:cstheme="minorBidi"/>
              <w:b w:val="0"/>
              <w:bCs w:val="0"/>
              <w:noProof/>
              <w:color w:val="auto"/>
              <w:sz w:val="22"/>
              <w:szCs w:val="22"/>
              <w:lang w:bidi="ar-SA"/>
            </w:rPr>
          </w:pPr>
          <w:hyperlink w:anchor="_Toc73611729" w:history="1">
            <w:r w:rsidRPr="003133F0">
              <w:rPr>
                <w:rStyle w:val="Hyperlink"/>
                <w:rFonts w:cstheme="minorHAnsi"/>
                <w:noProof/>
              </w:rPr>
              <w:t>4.</w:t>
            </w:r>
            <w:r>
              <w:rPr>
                <w:rFonts w:asciiTheme="minorHAnsi" w:eastAsiaTheme="minorEastAsia" w:hAnsiTheme="minorHAnsi" w:cstheme="minorBidi"/>
                <w:b w:val="0"/>
                <w:bCs w:val="0"/>
                <w:noProof/>
                <w:color w:val="auto"/>
                <w:sz w:val="22"/>
                <w:szCs w:val="22"/>
                <w:lang w:bidi="ar-SA"/>
              </w:rPr>
              <w:tab/>
            </w:r>
            <w:r w:rsidRPr="003133F0">
              <w:rPr>
                <w:rStyle w:val="Hyperlink"/>
                <w:rFonts w:cstheme="minorHAnsi"/>
                <w:noProof/>
              </w:rPr>
              <w:t>Vrijwaringsverklaring penetratietest</w:t>
            </w:r>
            <w:r>
              <w:rPr>
                <w:noProof/>
                <w:webHidden/>
              </w:rPr>
              <w:tab/>
            </w:r>
            <w:r>
              <w:rPr>
                <w:noProof/>
                <w:webHidden/>
              </w:rPr>
              <w:fldChar w:fldCharType="begin"/>
            </w:r>
            <w:r>
              <w:rPr>
                <w:noProof/>
                <w:webHidden/>
              </w:rPr>
              <w:instrText xml:space="preserve"> PAGEREF _Toc73611729 \h </w:instrText>
            </w:r>
            <w:r>
              <w:rPr>
                <w:noProof/>
                <w:webHidden/>
              </w:rPr>
            </w:r>
            <w:r>
              <w:rPr>
                <w:noProof/>
                <w:webHidden/>
              </w:rPr>
              <w:fldChar w:fldCharType="separate"/>
            </w:r>
            <w:r>
              <w:rPr>
                <w:noProof/>
                <w:webHidden/>
              </w:rPr>
              <w:t>7</w:t>
            </w:r>
            <w:r>
              <w:rPr>
                <w:noProof/>
                <w:webHidden/>
              </w:rPr>
              <w:fldChar w:fldCharType="end"/>
            </w:r>
          </w:hyperlink>
        </w:p>
        <w:p w14:paraId="2DE2906D" w14:textId="1950E2B1" w:rsidR="009860B9" w:rsidRDefault="009860B9">
          <w:pPr>
            <w:pStyle w:val="Inhopg1"/>
            <w:tabs>
              <w:tab w:val="right" w:leader="dot" w:pos="9054"/>
            </w:tabs>
            <w:rPr>
              <w:rFonts w:asciiTheme="minorHAnsi" w:eastAsiaTheme="minorEastAsia" w:hAnsiTheme="minorHAnsi" w:cstheme="minorBidi"/>
              <w:b w:val="0"/>
              <w:bCs w:val="0"/>
              <w:noProof/>
              <w:color w:val="auto"/>
              <w:sz w:val="22"/>
              <w:szCs w:val="22"/>
              <w:lang w:bidi="ar-SA"/>
            </w:rPr>
          </w:pPr>
          <w:hyperlink w:anchor="_Toc73611730" w:history="1">
            <w:r w:rsidRPr="003133F0">
              <w:rPr>
                <w:rStyle w:val="Hyperlink"/>
                <w:rFonts w:cstheme="minorHAnsi"/>
                <w:noProof/>
              </w:rPr>
              <w:t>Bijlage 1: Draaiboek uitvoeren penetratietest</w:t>
            </w:r>
            <w:r>
              <w:rPr>
                <w:noProof/>
                <w:webHidden/>
              </w:rPr>
              <w:tab/>
            </w:r>
            <w:r>
              <w:rPr>
                <w:noProof/>
                <w:webHidden/>
              </w:rPr>
              <w:fldChar w:fldCharType="begin"/>
            </w:r>
            <w:r>
              <w:rPr>
                <w:noProof/>
                <w:webHidden/>
              </w:rPr>
              <w:instrText xml:space="preserve"> PAGEREF _Toc73611730 \h </w:instrText>
            </w:r>
            <w:r>
              <w:rPr>
                <w:noProof/>
                <w:webHidden/>
              </w:rPr>
            </w:r>
            <w:r>
              <w:rPr>
                <w:noProof/>
                <w:webHidden/>
              </w:rPr>
              <w:fldChar w:fldCharType="separate"/>
            </w:r>
            <w:r>
              <w:rPr>
                <w:noProof/>
                <w:webHidden/>
              </w:rPr>
              <w:t>8</w:t>
            </w:r>
            <w:r>
              <w:rPr>
                <w:noProof/>
                <w:webHidden/>
              </w:rPr>
              <w:fldChar w:fldCharType="end"/>
            </w:r>
          </w:hyperlink>
        </w:p>
        <w:p w14:paraId="67CB819C" w14:textId="51085CF4" w:rsidR="009860B9" w:rsidRDefault="009860B9">
          <w:pPr>
            <w:pStyle w:val="Inhopg1"/>
            <w:tabs>
              <w:tab w:val="right" w:leader="dot" w:pos="9054"/>
            </w:tabs>
            <w:rPr>
              <w:rFonts w:asciiTheme="minorHAnsi" w:eastAsiaTheme="minorEastAsia" w:hAnsiTheme="minorHAnsi" w:cstheme="minorBidi"/>
              <w:b w:val="0"/>
              <w:bCs w:val="0"/>
              <w:noProof/>
              <w:color w:val="auto"/>
              <w:sz w:val="22"/>
              <w:szCs w:val="22"/>
              <w:lang w:bidi="ar-SA"/>
            </w:rPr>
          </w:pPr>
          <w:hyperlink w:anchor="_Toc73611731" w:history="1">
            <w:r w:rsidRPr="003133F0">
              <w:rPr>
                <w:rStyle w:val="Hyperlink"/>
                <w:noProof/>
              </w:rPr>
              <w:t>Bijlage 2: Voorbeeld overeenkomst uitvoering van een penetratietest</w:t>
            </w:r>
            <w:r>
              <w:rPr>
                <w:noProof/>
                <w:webHidden/>
              </w:rPr>
              <w:tab/>
            </w:r>
            <w:r>
              <w:rPr>
                <w:noProof/>
                <w:webHidden/>
              </w:rPr>
              <w:fldChar w:fldCharType="begin"/>
            </w:r>
            <w:r>
              <w:rPr>
                <w:noProof/>
                <w:webHidden/>
              </w:rPr>
              <w:instrText xml:space="preserve"> PAGEREF _Toc73611731 \h </w:instrText>
            </w:r>
            <w:r>
              <w:rPr>
                <w:noProof/>
                <w:webHidden/>
              </w:rPr>
            </w:r>
            <w:r>
              <w:rPr>
                <w:noProof/>
                <w:webHidden/>
              </w:rPr>
              <w:fldChar w:fldCharType="separate"/>
            </w:r>
            <w:r>
              <w:rPr>
                <w:noProof/>
                <w:webHidden/>
              </w:rPr>
              <w:t>12</w:t>
            </w:r>
            <w:r>
              <w:rPr>
                <w:noProof/>
                <w:webHidden/>
              </w:rPr>
              <w:fldChar w:fldCharType="end"/>
            </w:r>
          </w:hyperlink>
        </w:p>
        <w:p w14:paraId="1AFF4061" w14:textId="0538199D" w:rsidR="004F2BA7" w:rsidRPr="00C76836" w:rsidRDefault="004F2BA7" w:rsidP="004F2BA7">
          <w:pPr>
            <w:widowControl w:val="0"/>
            <w:autoSpaceDE w:val="0"/>
            <w:autoSpaceDN w:val="0"/>
            <w:rPr>
              <w:rFonts w:asciiTheme="minorHAnsi" w:hAnsiTheme="minorHAnsi" w:cstheme="minorHAnsi"/>
              <w:b/>
              <w:bCs/>
              <w:noProof/>
              <w:sz w:val="18"/>
              <w:szCs w:val="18"/>
            </w:rPr>
          </w:pPr>
          <w:r w:rsidRPr="00C76836">
            <w:rPr>
              <w:rFonts w:asciiTheme="minorHAnsi" w:hAnsiTheme="minorHAnsi" w:cstheme="minorHAnsi"/>
              <w:color w:val="548DD4"/>
              <w:sz w:val="18"/>
              <w:szCs w:val="18"/>
            </w:rPr>
            <w:fldChar w:fldCharType="end"/>
          </w:r>
        </w:p>
      </w:sdtContent>
    </w:sdt>
    <w:p w14:paraId="4D557DEA" w14:textId="77777777" w:rsidR="004F2BA7" w:rsidRPr="00C76836" w:rsidRDefault="004F2BA7">
      <w:pPr>
        <w:pStyle w:val="Plattetekst"/>
        <w:rPr>
          <w:rFonts w:asciiTheme="minorHAnsi" w:hAnsiTheme="minorHAnsi" w:cstheme="minorHAnsi"/>
        </w:rPr>
      </w:pPr>
    </w:p>
    <w:p w14:paraId="63CC4815" w14:textId="77777777" w:rsidR="004F2BA7" w:rsidRPr="00C76836" w:rsidRDefault="004F2BA7">
      <w:pPr>
        <w:pStyle w:val="Plattetekst"/>
        <w:rPr>
          <w:rFonts w:asciiTheme="minorHAnsi" w:hAnsiTheme="minorHAnsi" w:cstheme="minorHAnsi"/>
        </w:rPr>
      </w:pPr>
    </w:p>
    <w:p w14:paraId="2EF631CF" w14:textId="77777777" w:rsidR="004F2BA7" w:rsidRPr="00012ACD" w:rsidRDefault="004F2BA7">
      <w:pPr>
        <w:pStyle w:val="Plattetekst"/>
        <w:rPr>
          <w:rFonts w:asciiTheme="minorHAnsi" w:hAnsiTheme="minorHAnsi"/>
        </w:rPr>
      </w:pPr>
    </w:p>
    <w:p w14:paraId="35E1A66B" w14:textId="77777777" w:rsidR="004F2BA7" w:rsidRPr="00012ACD" w:rsidRDefault="004F2BA7">
      <w:pPr>
        <w:pStyle w:val="Plattetekst"/>
        <w:rPr>
          <w:rFonts w:asciiTheme="minorHAnsi" w:hAnsiTheme="minorHAnsi"/>
        </w:rPr>
      </w:pPr>
    </w:p>
    <w:p w14:paraId="2CBA3701" w14:textId="77777777" w:rsidR="004F2BA7" w:rsidRPr="00012ACD" w:rsidRDefault="004F2BA7">
      <w:pPr>
        <w:pStyle w:val="Plattetekst"/>
        <w:rPr>
          <w:rFonts w:asciiTheme="minorHAnsi" w:hAnsiTheme="minorHAnsi"/>
        </w:rPr>
      </w:pPr>
    </w:p>
    <w:p w14:paraId="7EDCFCEC" w14:textId="77777777" w:rsidR="004F2BA7" w:rsidRPr="00012ACD" w:rsidRDefault="004F2BA7">
      <w:pPr>
        <w:rPr>
          <w:rFonts w:asciiTheme="minorHAnsi" w:hAnsiTheme="minorHAnsi"/>
          <w:color w:val="0A4E8C"/>
          <w:sz w:val="36"/>
          <w:szCs w:val="60"/>
        </w:rPr>
      </w:pPr>
      <w:r w:rsidRPr="00012ACD">
        <w:rPr>
          <w:rFonts w:asciiTheme="minorHAnsi" w:hAnsiTheme="minorHAnsi"/>
        </w:rPr>
        <w:br w:type="page"/>
      </w:r>
    </w:p>
    <w:p w14:paraId="61E76907" w14:textId="77777777" w:rsidR="000942CE" w:rsidRPr="006F72C0" w:rsidRDefault="000942CE" w:rsidP="000942CE">
      <w:pPr>
        <w:pStyle w:val="Kop1"/>
        <w:rPr>
          <w:rFonts w:asciiTheme="minorHAnsi" w:hAnsiTheme="minorHAnsi" w:cstheme="minorHAnsi"/>
        </w:rPr>
      </w:pPr>
      <w:bookmarkStart w:id="0" w:name="_Toc184810009"/>
      <w:bookmarkStart w:id="1" w:name="_Toc364936035"/>
      <w:bookmarkStart w:id="2" w:name="_Toc403125206"/>
      <w:bookmarkStart w:id="3" w:name="_Toc73611720"/>
      <w:r w:rsidRPr="006F72C0">
        <w:rPr>
          <w:rFonts w:asciiTheme="minorHAnsi" w:hAnsiTheme="minorHAnsi" w:cstheme="minorHAnsi"/>
        </w:rPr>
        <w:lastRenderedPageBreak/>
        <w:t>Inleiding</w:t>
      </w:r>
      <w:bookmarkEnd w:id="0"/>
      <w:bookmarkEnd w:id="1"/>
      <w:bookmarkEnd w:id="2"/>
      <w:bookmarkEnd w:id="3"/>
    </w:p>
    <w:p w14:paraId="08E9EAFE" w14:textId="508FC59F" w:rsidR="000942CE" w:rsidRPr="00012ACD" w:rsidRDefault="00304D2F" w:rsidP="000942CE">
      <w:pPr>
        <w:pStyle w:val="K01-basistekst"/>
        <w:rPr>
          <w:rFonts w:asciiTheme="minorHAnsi" w:hAnsiTheme="minorHAnsi" w:cstheme="minorHAnsi"/>
          <w:szCs w:val="18"/>
          <w:lang w:eastAsia="en-US"/>
        </w:rPr>
      </w:pPr>
      <w:r>
        <w:rPr>
          <w:rFonts w:asciiTheme="minorHAnsi" w:hAnsiTheme="minorHAnsi" w:cstheme="minorHAnsi"/>
          <w:szCs w:val="18"/>
          <w:lang w:eastAsia="en-US"/>
        </w:rPr>
        <w:t xml:space="preserve">Met een </w:t>
      </w:r>
      <w:r w:rsidR="000942CE" w:rsidRPr="00012ACD">
        <w:rPr>
          <w:rFonts w:asciiTheme="minorHAnsi" w:hAnsiTheme="minorHAnsi" w:cstheme="minorHAnsi"/>
          <w:szCs w:val="18"/>
          <w:lang w:eastAsia="en-US"/>
        </w:rPr>
        <w:t>penetratietest</w:t>
      </w:r>
      <w:r w:rsidR="000960C8">
        <w:rPr>
          <w:rFonts w:asciiTheme="minorHAnsi" w:hAnsiTheme="minorHAnsi" w:cstheme="minorHAnsi"/>
          <w:szCs w:val="18"/>
          <w:lang w:eastAsia="en-US"/>
        </w:rPr>
        <w:t xml:space="preserve"> ook wel pentest genoemd,</w:t>
      </w:r>
      <w:r w:rsidR="000942CE" w:rsidRPr="00012ACD">
        <w:rPr>
          <w:rFonts w:asciiTheme="minorHAnsi" w:hAnsiTheme="minorHAnsi" w:cstheme="minorHAnsi"/>
          <w:szCs w:val="18"/>
          <w:lang w:eastAsia="en-US"/>
        </w:rPr>
        <w:t xml:space="preserve"> </w:t>
      </w:r>
      <w:r>
        <w:rPr>
          <w:rFonts w:asciiTheme="minorHAnsi" w:hAnsiTheme="minorHAnsi" w:cstheme="minorHAnsi"/>
          <w:szCs w:val="18"/>
          <w:lang w:eastAsia="en-US"/>
        </w:rPr>
        <w:t xml:space="preserve">krijg je </w:t>
      </w:r>
      <w:r w:rsidR="000942CE" w:rsidRPr="00012ACD">
        <w:rPr>
          <w:rFonts w:asciiTheme="minorHAnsi" w:hAnsiTheme="minorHAnsi" w:cstheme="minorHAnsi"/>
          <w:szCs w:val="18"/>
          <w:lang w:eastAsia="en-US"/>
        </w:rPr>
        <w:t xml:space="preserve">inzicht in de status en effectiviteit van </w:t>
      </w:r>
      <w:r>
        <w:rPr>
          <w:rFonts w:asciiTheme="minorHAnsi" w:hAnsiTheme="minorHAnsi" w:cstheme="minorHAnsi"/>
          <w:szCs w:val="18"/>
          <w:lang w:eastAsia="en-US"/>
        </w:rPr>
        <w:t>je</w:t>
      </w:r>
      <w:r w:rsidR="000942CE" w:rsidRPr="00012ACD">
        <w:rPr>
          <w:rFonts w:asciiTheme="minorHAnsi" w:hAnsiTheme="minorHAnsi" w:cstheme="minorHAnsi"/>
          <w:szCs w:val="18"/>
          <w:lang w:eastAsia="en-US"/>
        </w:rPr>
        <w:t xml:space="preserve"> beveiligingsmaatregelen. Het resultaat geeft aan wat de aandachtsgebieden zijn en biedt concrete handvatten voor </w:t>
      </w:r>
      <w:r w:rsidR="00EA265D">
        <w:rPr>
          <w:rFonts w:asciiTheme="minorHAnsi" w:hAnsiTheme="minorHAnsi" w:cstheme="minorHAnsi"/>
          <w:szCs w:val="18"/>
          <w:lang w:eastAsia="en-US"/>
        </w:rPr>
        <w:t>goede</w:t>
      </w:r>
      <w:r w:rsidR="000942CE" w:rsidRPr="00012ACD">
        <w:rPr>
          <w:rFonts w:asciiTheme="minorHAnsi" w:hAnsiTheme="minorHAnsi" w:cstheme="minorHAnsi"/>
          <w:szCs w:val="18"/>
          <w:lang w:eastAsia="en-US"/>
        </w:rPr>
        <w:t xml:space="preserve"> maatregelen</w:t>
      </w:r>
      <w:r w:rsidR="000960C8">
        <w:rPr>
          <w:rFonts w:asciiTheme="minorHAnsi" w:hAnsiTheme="minorHAnsi" w:cstheme="minorHAnsi"/>
          <w:szCs w:val="18"/>
          <w:lang w:eastAsia="en-US"/>
        </w:rPr>
        <w:t xml:space="preserve"> om</w:t>
      </w:r>
      <w:r w:rsidR="000942CE" w:rsidRPr="00012ACD">
        <w:rPr>
          <w:rFonts w:asciiTheme="minorHAnsi" w:hAnsiTheme="minorHAnsi" w:cstheme="minorHAnsi"/>
          <w:szCs w:val="18"/>
          <w:lang w:eastAsia="en-US"/>
        </w:rPr>
        <w:t xml:space="preserve"> de beveiligingsrisico’s te </w:t>
      </w:r>
      <w:r w:rsidR="000960C8">
        <w:rPr>
          <w:rFonts w:asciiTheme="minorHAnsi" w:hAnsiTheme="minorHAnsi" w:cstheme="minorHAnsi"/>
          <w:szCs w:val="18"/>
          <w:lang w:eastAsia="en-US"/>
        </w:rPr>
        <w:t>verminderen</w:t>
      </w:r>
      <w:r w:rsidR="000942CE" w:rsidRPr="00012ACD">
        <w:rPr>
          <w:rFonts w:asciiTheme="minorHAnsi" w:hAnsiTheme="minorHAnsi" w:cstheme="minorHAnsi"/>
          <w:szCs w:val="18"/>
          <w:lang w:eastAsia="en-US"/>
        </w:rPr>
        <w:t xml:space="preserve">. Een penetratietest kan ook worden ingezet als onderdeel van een campagne om de bewustwording van </w:t>
      </w:r>
      <w:r w:rsidR="00111945">
        <w:rPr>
          <w:rFonts w:asciiTheme="minorHAnsi" w:hAnsiTheme="minorHAnsi" w:cstheme="minorHAnsi"/>
          <w:szCs w:val="18"/>
          <w:lang w:eastAsia="en-US"/>
        </w:rPr>
        <w:t xml:space="preserve">de </w:t>
      </w:r>
      <w:r w:rsidR="000942CE" w:rsidRPr="00012ACD">
        <w:rPr>
          <w:rFonts w:asciiTheme="minorHAnsi" w:hAnsiTheme="minorHAnsi" w:cstheme="minorHAnsi"/>
          <w:szCs w:val="18"/>
          <w:lang w:eastAsia="en-US"/>
        </w:rPr>
        <w:t>medewerkers te verhogen.</w:t>
      </w:r>
    </w:p>
    <w:p w14:paraId="10E8CB26" w14:textId="77777777" w:rsidR="000942CE" w:rsidRPr="00012ACD" w:rsidRDefault="000942CE" w:rsidP="000942CE">
      <w:pPr>
        <w:pStyle w:val="K01-basistekst"/>
        <w:rPr>
          <w:rFonts w:asciiTheme="minorHAnsi" w:hAnsiTheme="minorHAnsi" w:cstheme="minorHAnsi"/>
          <w:szCs w:val="18"/>
          <w:lang w:eastAsia="en-US"/>
        </w:rPr>
      </w:pPr>
    </w:p>
    <w:p w14:paraId="4DC61F1C" w14:textId="77777777" w:rsidR="000942CE" w:rsidRPr="006F72C0" w:rsidRDefault="000942CE" w:rsidP="006F72C0">
      <w:pPr>
        <w:pStyle w:val="Kop3"/>
      </w:pPr>
      <w:r w:rsidRPr="006F72C0">
        <w:t>Voordelen</w:t>
      </w:r>
    </w:p>
    <w:p w14:paraId="44A458C0" w14:textId="3E29212B" w:rsidR="000942CE" w:rsidRPr="00012ACD" w:rsidRDefault="005C3417" w:rsidP="00B976FD">
      <w:pPr>
        <w:pStyle w:val="K04-opsomming"/>
        <w:numPr>
          <w:ilvl w:val="0"/>
          <w:numId w:val="40"/>
        </w:numPr>
        <w:rPr>
          <w:rFonts w:asciiTheme="minorHAnsi" w:hAnsiTheme="minorHAnsi" w:cstheme="minorHAnsi"/>
          <w:szCs w:val="18"/>
        </w:rPr>
      </w:pPr>
      <w:r w:rsidRPr="00012ACD">
        <w:rPr>
          <w:rFonts w:asciiTheme="minorHAnsi" w:hAnsiTheme="minorHAnsi" w:cstheme="minorHAnsi"/>
          <w:szCs w:val="18"/>
        </w:rPr>
        <w:t xml:space="preserve">Tijdens oplevering of bij grote wijzigingen kan een </w:t>
      </w:r>
      <w:r w:rsidR="000942CE" w:rsidRPr="00012ACD">
        <w:rPr>
          <w:rFonts w:asciiTheme="minorHAnsi" w:hAnsiTheme="minorHAnsi" w:cstheme="minorHAnsi"/>
          <w:szCs w:val="18"/>
        </w:rPr>
        <w:t>penetratietest kwetsbaarheden opsporen</w:t>
      </w:r>
      <w:r w:rsidR="00ED7299">
        <w:rPr>
          <w:rFonts w:asciiTheme="minorHAnsi" w:hAnsiTheme="minorHAnsi" w:cstheme="minorHAnsi"/>
          <w:szCs w:val="18"/>
        </w:rPr>
        <w:t xml:space="preserve">. Daarmee controleer en verhoog je </w:t>
      </w:r>
      <w:r w:rsidRPr="00012ACD">
        <w:rPr>
          <w:rFonts w:asciiTheme="minorHAnsi" w:hAnsiTheme="minorHAnsi" w:cstheme="minorHAnsi"/>
          <w:szCs w:val="18"/>
        </w:rPr>
        <w:t xml:space="preserve">de </w:t>
      </w:r>
      <w:r w:rsidR="000942CE" w:rsidRPr="00047785">
        <w:rPr>
          <w:rFonts w:asciiTheme="minorHAnsi" w:hAnsiTheme="minorHAnsi" w:cstheme="minorHAnsi"/>
          <w:szCs w:val="18"/>
        </w:rPr>
        <w:t>kwaliteit en het beveiligingsniveau</w:t>
      </w:r>
      <w:r w:rsidR="007A163E">
        <w:rPr>
          <w:rFonts w:asciiTheme="minorHAnsi" w:hAnsiTheme="minorHAnsi" w:cstheme="minorHAnsi"/>
          <w:szCs w:val="18"/>
        </w:rPr>
        <w:t xml:space="preserve"> van je systemen en processen</w:t>
      </w:r>
      <w:r w:rsidR="000942CE" w:rsidRPr="00012ACD">
        <w:rPr>
          <w:rFonts w:asciiTheme="minorHAnsi" w:hAnsiTheme="minorHAnsi" w:cstheme="minorHAnsi"/>
          <w:szCs w:val="18"/>
        </w:rPr>
        <w:t>.</w:t>
      </w:r>
    </w:p>
    <w:p w14:paraId="6FEDA6F2" w14:textId="138470C6" w:rsidR="000942CE" w:rsidRPr="00012ACD" w:rsidRDefault="007A163E" w:rsidP="00B976FD">
      <w:pPr>
        <w:pStyle w:val="K04-opsomming"/>
        <w:numPr>
          <w:ilvl w:val="0"/>
          <w:numId w:val="40"/>
        </w:numPr>
        <w:rPr>
          <w:rFonts w:asciiTheme="minorHAnsi" w:hAnsiTheme="minorHAnsi" w:cstheme="minorHAnsi"/>
          <w:szCs w:val="18"/>
        </w:rPr>
      </w:pPr>
      <w:r>
        <w:rPr>
          <w:rFonts w:asciiTheme="minorHAnsi" w:hAnsiTheme="minorHAnsi" w:cstheme="minorHAnsi"/>
          <w:szCs w:val="18"/>
        </w:rPr>
        <w:t>Je controleert hoe goed je</w:t>
      </w:r>
      <w:r w:rsidR="000942CE" w:rsidRPr="00047785">
        <w:rPr>
          <w:rFonts w:asciiTheme="minorHAnsi" w:hAnsiTheme="minorHAnsi" w:cstheme="minorHAnsi"/>
          <w:szCs w:val="18"/>
        </w:rPr>
        <w:t xml:space="preserve"> gegeven</w:t>
      </w:r>
      <w:r w:rsidR="000942CE" w:rsidRPr="00365854">
        <w:rPr>
          <w:rFonts w:asciiTheme="minorHAnsi" w:hAnsiTheme="minorHAnsi" w:cstheme="minorHAnsi"/>
          <w:szCs w:val="18"/>
        </w:rPr>
        <w:t xml:space="preserve">s beschermd zijn tegen aanvallen en het geeft een diepgaand en compleet overzicht van het beveiligingsniveau van </w:t>
      </w:r>
      <w:r>
        <w:rPr>
          <w:rFonts w:asciiTheme="minorHAnsi" w:hAnsiTheme="minorHAnsi" w:cstheme="minorHAnsi"/>
          <w:szCs w:val="18"/>
        </w:rPr>
        <w:t xml:space="preserve">je </w:t>
      </w:r>
      <w:r w:rsidR="000942CE" w:rsidRPr="00365854">
        <w:rPr>
          <w:rFonts w:asciiTheme="minorHAnsi" w:hAnsiTheme="minorHAnsi" w:cstheme="minorHAnsi"/>
          <w:szCs w:val="18"/>
        </w:rPr>
        <w:t>ICT-inf</w:t>
      </w:r>
      <w:r w:rsidR="000942CE" w:rsidRPr="00012ACD">
        <w:rPr>
          <w:rFonts w:asciiTheme="minorHAnsi" w:hAnsiTheme="minorHAnsi" w:cstheme="minorHAnsi"/>
          <w:szCs w:val="18"/>
        </w:rPr>
        <w:t xml:space="preserve">rastructuur. Penetratietesten zijn dan ook een middel om de kwaliteit van </w:t>
      </w:r>
      <w:r w:rsidR="00EC4749">
        <w:rPr>
          <w:rFonts w:asciiTheme="minorHAnsi" w:hAnsiTheme="minorHAnsi" w:cstheme="minorHAnsi"/>
          <w:szCs w:val="18"/>
        </w:rPr>
        <w:t>j</w:t>
      </w:r>
      <w:r w:rsidR="000942CE" w:rsidRPr="00012ACD">
        <w:rPr>
          <w:rFonts w:asciiTheme="minorHAnsi" w:hAnsiTheme="minorHAnsi" w:cstheme="minorHAnsi"/>
          <w:szCs w:val="18"/>
        </w:rPr>
        <w:t>e digitale bescherming aan te tonen.</w:t>
      </w:r>
    </w:p>
    <w:p w14:paraId="1F7B0FFB" w14:textId="77777777" w:rsidR="0023075F" w:rsidRDefault="00EC4749" w:rsidP="00B976FD">
      <w:pPr>
        <w:pStyle w:val="K04-opsomming"/>
        <w:numPr>
          <w:ilvl w:val="0"/>
          <w:numId w:val="40"/>
        </w:numPr>
        <w:rPr>
          <w:rFonts w:asciiTheme="minorHAnsi" w:hAnsiTheme="minorHAnsi" w:cstheme="minorHAnsi"/>
          <w:szCs w:val="18"/>
        </w:rPr>
      </w:pPr>
      <w:r>
        <w:rPr>
          <w:rFonts w:asciiTheme="minorHAnsi" w:hAnsiTheme="minorHAnsi" w:cstheme="minorHAnsi"/>
          <w:szCs w:val="18"/>
        </w:rPr>
        <w:t>Met</w:t>
      </w:r>
      <w:r w:rsidR="000942CE" w:rsidRPr="00012ACD">
        <w:rPr>
          <w:rFonts w:asciiTheme="minorHAnsi" w:hAnsiTheme="minorHAnsi" w:cstheme="minorHAnsi"/>
          <w:szCs w:val="18"/>
        </w:rPr>
        <w:t xml:space="preserve"> de resultaten van de penetratietesten </w:t>
      </w:r>
      <w:r>
        <w:rPr>
          <w:rFonts w:asciiTheme="minorHAnsi" w:hAnsiTheme="minorHAnsi" w:cstheme="minorHAnsi"/>
          <w:szCs w:val="18"/>
        </w:rPr>
        <w:t>kun je</w:t>
      </w:r>
      <w:r w:rsidR="000942CE" w:rsidRPr="00012ACD">
        <w:rPr>
          <w:rFonts w:asciiTheme="minorHAnsi" w:hAnsiTheme="minorHAnsi" w:cstheme="minorHAnsi"/>
          <w:szCs w:val="18"/>
        </w:rPr>
        <w:t xml:space="preserve"> </w:t>
      </w:r>
      <w:r w:rsidR="008806D0">
        <w:rPr>
          <w:rFonts w:asciiTheme="minorHAnsi" w:hAnsiTheme="minorHAnsi" w:cstheme="minorHAnsi"/>
          <w:szCs w:val="18"/>
        </w:rPr>
        <w:t xml:space="preserve">je risicomanagement updaten. Daarmee krijg je zicht op de </w:t>
      </w:r>
      <w:r w:rsidR="000942CE" w:rsidRPr="00012ACD">
        <w:rPr>
          <w:rFonts w:asciiTheme="minorHAnsi" w:hAnsiTheme="minorHAnsi" w:cstheme="minorHAnsi"/>
          <w:szCs w:val="18"/>
        </w:rPr>
        <w:t>belangrijke risico’s van beveiligingslekken</w:t>
      </w:r>
      <w:r w:rsidR="0023075F">
        <w:rPr>
          <w:rFonts w:asciiTheme="minorHAnsi" w:hAnsiTheme="minorHAnsi" w:cstheme="minorHAnsi"/>
          <w:szCs w:val="18"/>
        </w:rPr>
        <w:t xml:space="preserve"> en verminder je deze risico’s. </w:t>
      </w:r>
    </w:p>
    <w:p w14:paraId="0AA00833" w14:textId="77777777" w:rsidR="000942CE" w:rsidRPr="00012ACD" w:rsidRDefault="000942CE" w:rsidP="000942CE">
      <w:pPr>
        <w:pStyle w:val="K04-opsomming"/>
        <w:numPr>
          <w:ilvl w:val="0"/>
          <w:numId w:val="0"/>
        </w:numPr>
        <w:rPr>
          <w:rFonts w:asciiTheme="minorHAnsi" w:hAnsiTheme="minorHAnsi" w:cstheme="minorHAnsi"/>
          <w:szCs w:val="18"/>
        </w:rPr>
      </w:pPr>
    </w:p>
    <w:p w14:paraId="5B1C78F0" w14:textId="77777777" w:rsidR="000942CE" w:rsidRPr="006F72C0" w:rsidRDefault="000942CE" w:rsidP="006F72C0">
      <w:pPr>
        <w:pStyle w:val="Kop2"/>
      </w:pPr>
      <w:bookmarkStart w:id="4" w:name="_Toc377447766"/>
      <w:bookmarkStart w:id="5" w:name="_Toc403125208"/>
      <w:bookmarkStart w:id="6" w:name="_Toc73611721"/>
      <w:r w:rsidRPr="006F72C0">
        <w:t>Aanwijzing voor gebruik</w:t>
      </w:r>
      <w:bookmarkEnd w:id="4"/>
      <w:bookmarkEnd w:id="5"/>
      <w:bookmarkEnd w:id="6"/>
    </w:p>
    <w:p w14:paraId="54513A38" w14:textId="56923B9B" w:rsidR="000942CE" w:rsidRDefault="0023075F" w:rsidP="000942CE">
      <w:pPr>
        <w:pStyle w:val="K01-basistekst"/>
        <w:rPr>
          <w:rFonts w:asciiTheme="minorHAnsi" w:hAnsiTheme="minorHAnsi" w:cstheme="minorHAnsi"/>
          <w:szCs w:val="18"/>
          <w:lang w:eastAsia="en-US"/>
        </w:rPr>
      </w:pPr>
      <w:r>
        <w:rPr>
          <w:rFonts w:asciiTheme="minorHAnsi" w:hAnsiTheme="minorHAnsi" w:cstheme="minorHAnsi"/>
          <w:szCs w:val="18"/>
          <w:lang w:eastAsia="en-US"/>
        </w:rPr>
        <w:t>In d</w:t>
      </w:r>
      <w:r w:rsidR="000942CE" w:rsidRPr="00012ACD">
        <w:rPr>
          <w:rFonts w:asciiTheme="minorHAnsi" w:hAnsiTheme="minorHAnsi" w:cstheme="minorHAnsi"/>
          <w:szCs w:val="18"/>
          <w:lang w:eastAsia="en-US"/>
        </w:rPr>
        <w:t xml:space="preserve">eze handreiking </w:t>
      </w:r>
      <w:r>
        <w:rPr>
          <w:rFonts w:asciiTheme="minorHAnsi" w:hAnsiTheme="minorHAnsi" w:cstheme="minorHAnsi"/>
          <w:szCs w:val="18"/>
          <w:lang w:eastAsia="en-US"/>
        </w:rPr>
        <w:t xml:space="preserve">geven we je </w:t>
      </w:r>
      <w:r w:rsidR="000942CE" w:rsidRPr="00012ACD">
        <w:rPr>
          <w:rFonts w:asciiTheme="minorHAnsi" w:hAnsiTheme="minorHAnsi" w:cstheme="minorHAnsi"/>
          <w:szCs w:val="18"/>
          <w:lang w:eastAsia="en-US"/>
        </w:rPr>
        <w:t xml:space="preserve">aandachtspunten </w:t>
      </w:r>
      <w:r w:rsidR="00656025">
        <w:rPr>
          <w:rFonts w:asciiTheme="minorHAnsi" w:hAnsiTheme="minorHAnsi" w:cstheme="minorHAnsi"/>
          <w:szCs w:val="18"/>
          <w:lang w:eastAsia="en-US"/>
        </w:rPr>
        <w:t xml:space="preserve">voor </w:t>
      </w:r>
      <w:r w:rsidR="000942CE" w:rsidRPr="00012ACD">
        <w:rPr>
          <w:rFonts w:asciiTheme="minorHAnsi" w:hAnsiTheme="minorHAnsi" w:cstheme="minorHAnsi"/>
          <w:szCs w:val="18"/>
          <w:lang w:eastAsia="en-US"/>
        </w:rPr>
        <w:t xml:space="preserve">het uitvoeren van penetratietesten. Deze handreiking is geen volledige procesbeschrijving, maar bevat </w:t>
      </w:r>
      <w:r w:rsidR="00656025">
        <w:rPr>
          <w:rFonts w:asciiTheme="minorHAnsi" w:hAnsiTheme="minorHAnsi" w:cstheme="minorHAnsi"/>
          <w:szCs w:val="18"/>
          <w:lang w:eastAsia="en-US"/>
        </w:rPr>
        <w:t>handvatten</w:t>
      </w:r>
      <w:r w:rsidR="000942CE" w:rsidRPr="00012ACD">
        <w:rPr>
          <w:rFonts w:asciiTheme="minorHAnsi" w:hAnsiTheme="minorHAnsi" w:cstheme="minorHAnsi"/>
          <w:szCs w:val="18"/>
          <w:lang w:eastAsia="en-US"/>
        </w:rPr>
        <w:t xml:space="preserve"> om goede (beleids)keuzes te maken</w:t>
      </w:r>
      <w:r w:rsidR="000942CE" w:rsidRPr="00047785">
        <w:rPr>
          <w:rFonts w:asciiTheme="minorHAnsi" w:hAnsiTheme="minorHAnsi" w:cstheme="minorHAnsi"/>
          <w:szCs w:val="18"/>
          <w:lang w:eastAsia="en-US"/>
        </w:rPr>
        <w:t>.</w:t>
      </w:r>
    </w:p>
    <w:p w14:paraId="2050DC77" w14:textId="59268C4F" w:rsidR="009E091B" w:rsidRDefault="009E091B" w:rsidP="000942CE">
      <w:pPr>
        <w:pStyle w:val="K01-basistekst"/>
        <w:rPr>
          <w:rFonts w:asciiTheme="minorHAnsi" w:hAnsiTheme="minorHAnsi" w:cstheme="minorHAnsi"/>
          <w:szCs w:val="18"/>
          <w:lang w:eastAsia="en-US"/>
        </w:rPr>
      </w:pPr>
    </w:p>
    <w:p w14:paraId="457EFF40" w14:textId="54B9477F" w:rsidR="00D87538" w:rsidRPr="00012ACD" w:rsidRDefault="00D87538">
      <w:pPr>
        <w:rPr>
          <w:color w:val="0A4E8C"/>
          <w:sz w:val="36"/>
          <w:szCs w:val="60"/>
        </w:rPr>
      </w:pPr>
      <w:bookmarkStart w:id="7" w:name="_Toc403125209"/>
    </w:p>
    <w:p w14:paraId="5FD77B86" w14:textId="3EAE7303" w:rsidR="000942CE" w:rsidRPr="006F72C0" w:rsidRDefault="009E50BD" w:rsidP="000942CE">
      <w:pPr>
        <w:pStyle w:val="Kop1"/>
        <w:rPr>
          <w:rFonts w:asciiTheme="minorHAnsi" w:hAnsiTheme="minorHAnsi" w:cstheme="minorHAnsi"/>
        </w:rPr>
      </w:pPr>
      <w:bookmarkStart w:id="8" w:name="_Toc73611722"/>
      <w:r w:rsidRPr="006F72C0">
        <w:rPr>
          <w:rFonts w:asciiTheme="minorHAnsi" w:hAnsiTheme="minorHAnsi" w:cstheme="minorHAnsi"/>
        </w:rPr>
        <w:t xml:space="preserve">Aandachtspunten </w:t>
      </w:r>
      <w:r w:rsidR="000942CE" w:rsidRPr="006F72C0">
        <w:rPr>
          <w:rFonts w:asciiTheme="minorHAnsi" w:hAnsiTheme="minorHAnsi" w:cstheme="minorHAnsi"/>
        </w:rPr>
        <w:t>Penetratietesten</w:t>
      </w:r>
      <w:bookmarkEnd w:id="7"/>
      <w:bookmarkEnd w:id="8"/>
    </w:p>
    <w:p w14:paraId="2D6AC6E1" w14:textId="6EBB37B1" w:rsidR="000942CE" w:rsidRPr="00012ACD" w:rsidRDefault="000942CE" w:rsidP="00453FBB">
      <w:pPr>
        <w:pStyle w:val="Plattetekst"/>
        <w:rPr>
          <w:lang w:eastAsia="en-US"/>
        </w:rPr>
      </w:pPr>
      <w:r w:rsidRPr="00012ACD">
        <w:rPr>
          <w:lang w:eastAsia="en-US"/>
        </w:rPr>
        <w:t xml:space="preserve">Een manier om de kwaliteit van de digitale bescherming van </w:t>
      </w:r>
      <w:r w:rsidR="00925AA0">
        <w:rPr>
          <w:lang w:eastAsia="en-US"/>
        </w:rPr>
        <w:t>je organisatie</w:t>
      </w:r>
      <w:r w:rsidRPr="00012ACD">
        <w:rPr>
          <w:lang w:eastAsia="en-US"/>
        </w:rPr>
        <w:t xml:space="preserve"> te bewijzen is om te proberen in </w:t>
      </w:r>
      <w:r w:rsidR="00925AA0">
        <w:rPr>
          <w:lang w:eastAsia="en-US"/>
        </w:rPr>
        <w:t>j</w:t>
      </w:r>
      <w:r w:rsidRPr="00012ACD">
        <w:rPr>
          <w:lang w:eastAsia="en-US"/>
        </w:rPr>
        <w:t xml:space="preserve">e ICT-omgeving binnen te dringen. </w:t>
      </w:r>
      <w:r w:rsidR="00C70BD7">
        <w:rPr>
          <w:lang w:eastAsia="en-US"/>
        </w:rPr>
        <w:t xml:space="preserve">Dit heet een penetratietest. </w:t>
      </w:r>
      <w:r w:rsidRPr="00012ACD">
        <w:rPr>
          <w:lang w:eastAsia="en-US"/>
        </w:rPr>
        <w:t>Hierbij kan gebruik worden gemaakt van verschillende methoden en technieken.</w:t>
      </w:r>
      <w:r w:rsidR="00925AA0">
        <w:rPr>
          <w:lang w:eastAsia="en-US"/>
        </w:rPr>
        <w:t xml:space="preserve"> </w:t>
      </w:r>
      <w:r w:rsidRPr="00012ACD">
        <w:rPr>
          <w:lang w:eastAsia="en-US"/>
        </w:rPr>
        <w:t xml:space="preserve">Penetratietesten kunnen bestaan uit interne en externe </w:t>
      </w:r>
      <w:r w:rsidR="00012ACD" w:rsidRPr="00012ACD">
        <w:rPr>
          <w:lang w:eastAsia="en-US"/>
        </w:rPr>
        <w:t>aanval scenario’s</w:t>
      </w:r>
      <w:r w:rsidRPr="00012ACD">
        <w:rPr>
          <w:lang w:eastAsia="en-US"/>
        </w:rPr>
        <w:t>. Interne aanvallen zijn pogingen om toegang tot het informatiesysteem te krijgen, nadat toegang verkregen is tot een component binnen de infrastructuur</w:t>
      </w:r>
      <w:r w:rsidR="00C70BD7">
        <w:rPr>
          <w:lang w:eastAsia="en-US"/>
        </w:rPr>
        <w:t xml:space="preserve"> van de organisatie</w:t>
      </w:r>
      <w:r w:rsidRPr="00012ACD">
        <w:rPr>
          <w:lang w:eastAsia="en-US"/>
        </w:rPr>
        <w:t>. Externe aanvallen zijn pogingen om binnen te dringen vanaf een willekeurige computer buiten de infrastructuur</w:t>
      </w:r>
      <w:r w:rsidR="00C70BD7">
        <w:rPr>
          <w:lang w:eastAsia="en-US"/>
        </w:rPr>
        <w:t xml:space="preserve"> van de organisatie</w:t>
      </w:r>
      <w:r w:rsidRPr="00012ACD">
        <w:rPr>
          <w:lang w:eastAsia="en-US"/>
        </w:rPr>
        <w:t>.</w:t>
      </w:r>
    </w:p>
    <w:p w14:paraId="745C5F21" w14:textId="2E1BDC34" w:rsidR="000942CE" w:rsidRPr="00047785" w:rsidRDefault="00F90000" w:rsidP="00453FBB">
      <w:pPr>
        <w:pStyle w:val="Plattetekst"/>
        <w:rPr>
          <w:lang w:eastAsia="en-US"/>
        </w:rPr>
      </w:pPr>
      <w:r w:rsidRPr="00012ACD">
        <w:rPr>
          <w:lang w:eastAsia="en-US"/>
        </w:rPr>
        <w:br/>
      </w:r>
      <w:r w:rsidR="000942CE" w:rsidRPr="00012ACD">
        <w:rPr>
          <w:lang w:eastAsia="en-US"/>
        </w:rPr>
        <w:t xml:space="preserve">Alle vormen van penetratietesten kunnen worden uitgevoerd op verschillende lagen in het systeem, zowel op de infrastructuur- als op de applicatielaag. De infrastructuurlaag </w:t>
      </w:r>
      <w:r w:rsidR="00544977">
        <w:rPr>
          <w:lang w:eastAsia="en-US"/>
        </w:rPr>
        <w:t>zijn de</w:t>
      </w:r>
      <w:r w:rsidR="000942CE" w:rsidRPr="00012ACD">
        <w:rPr>
          <w:lang w:eastAsia="en-US"/>
        </w:rPr>
        <w:t xml:space="preserve"> servers, besturingssystemen, netwerkapparatuur en beveiligingscomponenten (Bijvoorbeeld: firewalls, intrusion detection systems (IDS)</w:t>
      </w:r>
      <w:r w:rsidR="000942CE" w:rsidRPr="00012ACD">
        <w:rPr>
          <w:rStyle w:val="Voetnootmarkering"/>
          <w:rFonts w:asciiTheme="minorHAnsi" w:hAnsiTheme="minorHAnsi" w:cstheme="minorHAnsi"/>
          <w:lang w:eastAsia="en-US"/>
        </w:rPr>
        <w:footnoteReference w:id="1"/>
      </w:r>
      <w:r w:rsidR="000942CE" w:rsidRPr="00012ACD">
        <w:rPr>
          <w:lang w:eastAsia="en-US"/>
        </w:rPr>
        <w:t>, et cetera). Testen op de applicatielaag worden uitgevoerd als de onderzochte server bijvoorbeeld een applicatie- of webserver is. Er wordt dan gekeken of de applicatie mogelijk lekken bevat, die de veiligheid van het informatiesysteem of de achterliggende ICT-infrastructuur in gevaar brengen.</w:t>
      </w:r>
    </w:p>
    <w:p w14:paraId="16BA7A70" w14:textId="77777777" w:rsidR="000942CE" w:rsidRPr="00012ACD" w:rsidRDefault="000942CE" w:rsidP="000942CE">
      <w:pPr>
        <w:pStyle w:val="K01-basistekst"/>
        <w:rPr>
          <w:rFonts w:asciiTheme="minorHAnsi" w:hAnsiTheme="minorHAnsi" w:cstheme="minorHAnsi"/>
          <w:szCs w:val="18"/>
          <w:lang w:eastAsia="en-US"/>
        </w:rPr>
      </w:pPr>
    </w:p>
    <w:p w14:paraId="0AF7E180" w14:textId="223E3F94" w:rsidR="000942CE" w:rsidRPr="0061553E" w:rsidRDefault="004F0E60" w:rsidP="006F72C0">
      <w:pPr>
        <w:pStyle w:val="Kop3"/>
        <w:rPr>
          <w:lang w:val="nl-NL"/>
        </w:rPr>
      </w:pPr>
      <w:r>
        <w:rPr>
          <w:lang w:val="nl-NL"/>
        </w:rPr>
        <w:t>Wanneer uitvoeren</w:t>
      </w:r>
    </w:p>
    <w:p w14:paraId="2DAF5303" w14:textId="2BAAB4B3" w:rsidR="000942CE" w:rsidRPr="00453FBB" w:rsidRDefault="004F0E60" w:rsidP="00C3196F">
      <w:pPr>
        <w:pStyle w:val="Plattetekst"/>
        <w:rPr>
          <w:rFonts w:asciiTheme="minorHAnsi" w:hAnsiTheme="minorHAnsi" w:cstheme="minorHAnsi"/>
          <w:szCs w:val="20"/>
        </w:rPr>
      </w:pPr>
      <w:r>
        <w:t xml:space="preserve">Het is wenselijk </w:t>
      </w:r>
      <w:r w:rsidR="000942CE" w:rsidRPr="00012ACD">
        <w:t>om periodiek een penetratietest</w:t>
      </w:r>
      <w:r>
        <w:t xml:space="preserve"> uit</w:t>
      </w:r>
      <w:r w:rsidR="0095362E">
        <w:t xml:space="preserve"> te </w:t>
      </w:r>
      <w:r w:rsidR="000942CE" w:rsidRPr="00012ACD">
        <w:t>voeren</w:t>
      </w:r>
      <w:r>
        <w:t xml:space="preserve">. Bijvoorbeeld </w:t>
      </w:r>
      <w:r w:rsidR="000942CE" w:rsidRPr="00453FBB">
        <w:rPr>
          <w:rFonts w:asciiTheme="minorHAnsi" w:hAnsiTheme="minorHAnsi" w:cstheme="minorHAnsi"/>
          <w:szCs w:val="20"/>
        </w:rPr>
        <w:t>tweejaarlijks</w:t>
      </w:r>
      <w:r w:rsidR="00593F52">
        <w:rPr>
          <w:rFonts w:asciiTheme="minorHAnsi" w:hAnsiTheme="minorHAnsi" w:cstheme="minorHAnsi"/>
          <w:szCs w:val="20"/>
        </w:rPr>
        <w:t xml:space="preserve"> </w:t>
      </w:r>
      <w:r w:rsidR="000942CE" w:rsidRPr="00453FBB">
        <w:rPr>
          <w:rFonts w:asciiTheme="minorHAnsi" w:hAnsiTheme="minorHAnsi" w:cstheme="minorHAnsi"/>
          <w:szCs w:val="20"/>
        </w:rPr>
        <w:t>om bestaande systemen te testen op nieuwe inbraaktechnieken en ‘exploits’.</w:t>
      </w:r>
      <w:r w:rsidR="00593F52">
        <w:rPr>
          <w:rFonts w:asciiTheme="minorHAnsi" w:hAnsiTheme="minorHAnsi" w:cstheme="minorHAnsi"/>
          <w:szCs w:val="20"/>
        </w:rPr>
        <w:t xml:space="preserve"> En</w:t>
      </w:r>
      <w:r w:rsidR="000942CE" w:rsidRPr="00453FBB">
        <w:rPr>
          <w:rFonts w:asciiTheme="minorHAnsi" w:hAnsiTheme="minorHAnsi" w:cstheme="minorHAnsi"/>
          <w:szCs w:val="20"/>
        </w:rPr>
        <w:t xml:space="preserve"> als onderdeel van het Information Security Management System (ISMS).</w:t>
      </w:r>
      <w:r w:rsidR="00E8298C">
        <w:rPr>
          <w:rFonts w:asciiTheme="minorHAnsi" w:hAnsiTheme="minorHAnsi" w:cstheme="minorHAnsi"/>
          <w:szCs w:val="20"/>
        </w:rPr>
        <w:t xml:space="preserve"> </w:t>
      </w:r>
      <w:r w:rsidR="000942CE" w:rsidRPr="00012ACD">
        <w:t>Andere redenen om een penetratietest uit te voeren</w:t>
      </w:r>
      <w:r w:rsidR="00E8298C">
        <w:t xml:space="preserve">, </w:t>
      </w:r>
      <w:r w:rsidR="000942CE" w:rsidRPr="00012ACD">
        <w:t>zijn</w:t>
      </w:r>
      <w:r w:rsidR="00E8298C">
        <w:t xml:space="preserve"> </w:t>
      </w:r>
      <w:r w:rsidR="000942CE" w:rsidRPr="00453FBB">
        <w:rPr>
          <w:rFonts w:asciiTheme="minorHAnsi" w:hAnsiTheme="minorHAnsi" w:cstheme="minorHAnsi"/>
          <w:szCs w:val="20"/>
        </w:rPr>
        <w:t>wijzigingen</w:t>
      </w:r>
      <w:r w:rsidR="00C3196F">
        <w:rPr>
          <w:rFonts w:asciiTheme="minorHAnsi" w:hAnsiTheme="minorHAnsi" w:cstheme="minorHAnsi"/>
          <w:szCs w:val="20"/>
        </w:rPr>
        <w:t xml:space="preserve"> in het systeem of maatregelen, en de </w:t>
      </w:r>
      <w:r w:rsidR="000942CE" w:rsidRPr="00453FBB">
        <w:rPr>
          <w:rFonts w:asciiTheme="minorHAnsi" w:hAnsiTheme="minorHAnsi" w:cstheme="minorHAnsi"/>
          <w:szCs w:val="20"/>
        </w:rPr>
        <w:t>acceptatiefase van een nieuw systeem of een nieuwe applicatie.</w:t>
      </w:r>
    </w:p>
    <w:p w14:paraId="3A1074AE" w14:textId="77777777" w:rsidR="000942CE" w:rsidRPr="00012ACD" w:rsidRDefault="000942CE" w:rsidP="000942CE">
      <w:pPr>
        <w:pStyle w:val="Default"/>
        <w:spacing w:line="280" w:lineRule="atLeast"/>
        <w:rPr>
          <w:rFonts w:asciiTheme="minorHAnsi" w:hAnsiTheme="minorHAnsi" w:cstheme="minorHAnsi"/>
          <w:sz w:val="18"/>
          <w:szCs w:val="18"/>
        </w:rPr>
      </w:pPr>
    </w:p>
    <w:p w14:paraId="40F0E7BD" w14:textId="7E4271CC" w:rsidR="00453FBB" w:rsidRDefault="00453FBB">
      <w:pPr>
        <w:rPr>
          <w:rFonts w:asciiTheme="minorHAnsi" w:hAnsiTheme="minorHAnsi" w:cstheme="minorHAnsi"/>
          <w:b/>
          <w:color w:val="0C9DD8"/>
          <w:sz w:val="20"/>
          <w:lang w:eastAsia="en-US"/>
        </w:rPr>
      </w:pPr>
    </w:p>
    <w:p w14:paraId="245901D7" w14:textId="152B8097" w:rsidR="000942CE" w:rsidRPr="0061553E" w:rsidRDefault="000942CE" w:rsidP="006F72C0">
      <w:pPr>
        <w:pStyle w:val="Kop3"/>
        <w:rPr>
          <w:lang w:val="nl-NL"/>
        </w:rPr>
      </w:pPr>
      <w:r w:rsidRPr="0061553E">
        <w:rPr>
          <w:lang w:val="nl-NL"/>
        </w:rPr>
        <w:t>Ketenpartijen</w:t>
      </w:r>
    </w:p>
    <w:p w14:paraId="29369147" w14:textId="49FDC30A" w:rsidR="000942CE" w:rsidRPr="00453FBB" w:rsidRDefault="00476900" w:rsidP="00453FBB">
      <w:pPr>
        <w:pStyle w:val="Plattetekst"/>
      </w:pPr>
      <w:r>
        <w:t>Denk b</w:t>
      </w:r>
      <w:r w:rsidR="000942CE" w:rsidRPr="00453FBB">
        <w:t xml:space="preserve">ij het uitvoeren van een penetratietest </w:t>
      </w:r>
      <w:r w:rsidR="0020104E">
        <w:t xml:space="preserve">ook aan </w:t>
      </w:r>
      <w:r w:rsidR="000942CE" w:rsidRPr="00453FBB">
        <w:t>het bijzondere karakter van het werken in ketenverband</w:t>
      </w:r>
      <w:r w:rsidR="00AE5160" w:rsidRPr="00453FBB">
        <w:t>.</w:t>
      </w:r>
      <w:r w:rsidR="000942CE" w:rsidRPr="00453FBB">
        <w:t xml:space="preserve"> </w:t>
      </w:r>
      <w:r w:rsidR="00E04F95">
        <w:t>Wanneer je in een keten samenwerkt</w:t>
      </w:r>
      <w:r w:rsidR="00F45FE4">
        <w:t>,</w:t>
      </w:r>
      <w:r w:rsidR="00E04F95">
        <w:t xml:space="preserve"> test je niet alleen </w:t>
      </w:r>
      <w:r w:rsidR="000942CE" w:rsidRPr="00453FBB">
        <w:t xml:space="preserve">de eigen infrastructuur (het eigen computernetwerk) maar </w:t>
      </w:r>
      <w:r w:rsidR="00E04F95">
        <w:t xml:space="preserve">ben je ook </w:t>
      </w:r>
      <w:r w:rsidR="000942CE" w:rsidRPr="00453FBB">
        <w:t>bedacht op effecten van die test naar de andere ketenpartijen.</w:t>
      </w:r>
      <w:r w:rsidR="001F269A">
        <w:t xml:space="preserve"> </w:t>
      </w:r>
      <w:r w:rsidR="000942CE" w:rsidRPr="00453FBB">
        <w:t xml:space="preserve"> Bovendien is het </w:t>
      </w:r>
      <w:r w:rsidR="00677CBC">
        <w:t>nodig</w:t>
      </w:r>
      <w:r w:rsidR="000942CE" w:rsidRPr="00453FBB">
        <w:t xml:space="preserve"> dat er specifieke tests worden uitgevoerd, waarin wordt geprobeerd om het gemeenschappelijke computernetwerk te penetreren vanuit, of via, het computernetwerk van een ketenpartij</w:t>
      </w:r>
      <w:r w:rsidR="00FD7F9D">
        <w:t>.</w:t>
      </w:r>
    </w:p>
    <w:p w14:paraId="15DC849D" w14:textId="77777777" w:rsidR="002A761C" w:rsidRPr="0061553E" w:rsidRDefault="002A761C" w:rsidP="006F72C0">
      <w:pPr>
        <w:pStyle w:val="Kop3"/>
        <w:rPr>
          <w:lang w:val="nl-NL"/>
        </w:rPr>
      </w:pPr>
    </w:p>
    <w:p w14:paraId="7ABB7B36" w14:textId="2D436801" w:rsidR="000E0AB7" w:rsidRPr="0061553E" w:rsidRDefault="000E0AB7" w:rsidP="006F72C0">
      <w:pPr>
        <w:pStyle w:val="Kop3"/>
        <w:rPr>
          <w:lang w:val="nl-NL"/>
        </w:rPr>
      </w:pPr>
      <w:r w:rsidRPr="0061553E">
        <w:rPr>
          <w:lang w:val="nl-NL"/>
        </w:rPr>
        <w:t>Vulnerability scan</w:t>
      </w:r>
    </w:p>
    <w:p w14:paraId="0572AF5F" w14:textId="5426B8C8" w:rsidR="000E0AB7" w:rsidRPr="00453FBB" w:rsidRDefault="000E0AB7" w:rsidP="00453FBB">
      <w:pPr>
        <w:pStyle w:val="Plattetekst"/>
        <w:rPr>
          <w:lang w:bidi="ar-SA"/>
        </w:rPr>
      </w:pPr>
      <w:r w:rsidRPr="00453FBB">
        <w:rPr>
          <w:lang w:bidi="ar-SA"/>
        </w:rPr>
        <w:t xml:space="preserve">Naast penetratietesten </w:t>
      </w:r>
      <w:r w:rsidR="000A7654">
        <w:rPr>
          <w:lang w:bidi="ar-SA"/>
        </w:rPr>
        <w:t xml:space="preserve">kun je </w:t>
      </w:r>
      <w:r w:rsidRPr="00453FBB">
        <w:rPr>
          <w:lang w:bidi="ar-SA"/>
        </w:rPr>
        <w:t xml:space="preserve">ook gebruik </w:t>
      </w:r>
      <w:r w:rsidR="000A7654">
        <w:rPr>
          <w:lang w:bidi="ar-SA"/>
        </w:rPr>
        <w:t>maken</w:t>
      </w:r>
      <w:r w:rsidRPr="00453FBB">
        <w:rPr>
          <w:lang w:bidi="ar-SA"/>
        </w:rPr>
        <w:t xml:space="preserve"> van vulnerability scans. </w:t>
      </w:r>
      <w:r w:rsidR="00365854" w:rsidRPr="00453FBB">
        <w:rPr>
          <w:lang w:bidi="ar-SA"/>
        </w:rPr>
        <w:t>Deze scan</w:t>
      </w:r>
      <w:r w:rsidR="00861462">
        <w:rPr>
          <w:lang w:bidi="ar-SA"/>
        </w:rPr>
        <w:t>s</w:t>
      </w:r>
      <w:r w:rsidR="00365854" w:rsidRPr="00453FBB">
        <w:rPr>
          <w:lang w:bidi="ar-SA"/>
        </w:rPr>
        <w:t xml:space="preserve"> zijn anders dan penetratietesten. Penetra</w:t>
      </w:r>
      <w:r w:rsidR="000B3D87" w:rsidRPr="00453FBB">
        <w:rPr>
          <w:lang w:bidi="ar-SA"/>
        </w:rPr>
        <w:t xml:space="preserve">tatietesten gaan van buiten naar binnen en vulnerability scans worden eigenlijk altijd van binnenuit uitgevoerd op de server, host of platform. </w:t>
      </w:r>
      <w:r w:rsidRPr="00453FBB">
        <w:rPr>
          <w:lang w:bidi="ar-SA"/>
        </w:rPr>
        <w:t xml:space="preserve">Deze scans worden vaak gebruikt om te testen op bekende kwetsbaarheden in de breedte. De security tester laat zien dat er een kwetsbaarheid gedetecteerd is maar probeert niet de systemen verder binnen te dringen, waar een security tester dat bij een penetratietest wel zou doen. Dit is handig voor snelheid of wanneer er zeer kritieke objecten onderzocht worden waarbij men niet verder </w:t>
      </w:r>
      <w:r w:rsidR="00012ACD" w:rsidRPr="00453FBB">
        <w:rPr>
          <w:lang w:bidi="ar-SA"/>
        </w:rPr>
        <w:t>wil</w:t>
      </w:r>
      <w:r w:rsidRPr="00453FBB">
        <w:rPr>
          <w:lang w:bidi="ar-SA"/>
        </w:rPr>
        <w:t xml:space="preserve"> testen dan de oppervlakte.</w:t>
      </w:r>
    </w:p>
    <w:p w14:paraId="7A451B85" w14:textId="77777777" w:rsidR="007B55FE" w:rsidRPr="00453FBB" w:rsidRDefault="007B55FE" w:rsidP="007B55FE">
      <w:pPr>
        <w:rPr>
          <w:sz w:val="20"/>
          <w:szCs w:val="20"/>
          <w:lang w:eastAsia="en-US"/>
        </w:rPr>
      </w:pPr>
    </w:p>
    <w:p w14:paraId="190021C7" w14:textId="452FCCA3" w:rsidR="00965862" w:rsidRDefault="00965862">
      <w:pPr>
        <w:rPr>
          <w:rFonts w:asciiTheme="minorHAnsi" w:eastAsia="Times New Roman" w:hAnsiTheme="minorHAnsi" w:cstheme="minorHAnsi"/>
          <w:sz w:val="20"/>
          <w:szCs w:val="18"/>
          <w:lang w:eastAsia="en-US" w:bidi="ar-SA"/>
        </w:rPr>
      </w:pPr>
    </w:p>
    <w:p w14:paraId="34ACE329" w14:textId="62C2E312" w:rsidR="000942CE" w:rsidRPr="00F26DD7" w:rsidRDefault="009E50BD" w:rsidP="005C544A">
      <w:pPr>
        <w:pStyle w:val="Kop1"/>
        <w:rPr>
          <w:rFonts w:asciiTheme="minorHAnsi" w:hAnsiTheme="minorHAnsi" w:cstheme="minorHAnsi"/>
        </w:rPr>
      </w:pPr>
      <w:bookmarkStart w:id="9" w:name="_Toc536453136"/>
      <w:bookmarkStart w:id="10" w:name="_Toc536453337"/>
      <w:bookmarkStart w:id="11" w:name="_Toc403125211"/>
      <w:bookmarkStart w:id="12" w:name="_Toc73611723"/>
      <w:bookmarkEnd w:id="9"/>
      <w:bookmarkEnd w:id="10"/>
      <w:r w:rsidRPr="00F26DD7">
        <w:rPr>
          <w:rFonts w:asciiTheme="minorHAnsi" w:hAnsiTheme="minorHAnsi" w:cstheme="minorHAnsi"/>
        </w:rPr>
        <w:t>U</w:t>
      </w:r>
      <w:r w:rsidR="000942CE" w:rsidRPr="00F26DD7">
        <w:rPr>
          <w:rFonts w:asciiTheme="minorHAnsi" w:hAnsiTheme="minorHAnsi" w:cstheme="minorHAnsi"/>
        </w:rPr>
        <w:t>itvoeren penetratietest</w:t>
      </w:r>
      <w:bookmarkEnd w:id="11"/>
      <w:bookmarkEnd w:id="12"/>
    </w:p>
    <w:p w14:paraId="255B0BEC" w14:textId="42A27940" w:rsidR="000942CE" w:rsidRPr="00012ACD" w:rsidRDefault="0096365B" w:rsidP="00965862">
      <w:pPr>
        <w:pStyle w:val="Plattetekst"/>
        <w:rPr>
          <w:lang w:eastAsia="en-US"/>
        </w:rPr>
      </w:pPr>
      <w:r>
        <w:rPr>
          <w:lang w:eastAsia="en-US"/>
        </w:rPr>
        <w:t xml:space="preserve">De stappen </w:t>
      </w:r>
      <w:r w:rsidR="00C7161D" w:rsidRPr="00012ACD">
        <w:rPr>
          <w:lang w:eastAsia="en-US"/>
        </w:rPr>
        <w:t xml:space="preserve">voor penetratietesten </w:t>
      </w:r>
      <w:r>
        <w:rPr>
          <w:lang w:eastAsia="en-US"/>
        </w:rPr>
        <w:t xml:space="preserve">staan hier kort </w:t>
      </w:r>
      <w:r w:rsidR="00C7161D" w:rsidRPr="00012ACD">
        <w:rPr>
          <w:lang w:eastAsia="en-US"/>
        </w:rPr>
        <w:t>toegelicht</w:t>
      </w:r>
      <w:r>
        <w:rPr>
          <w:lang w:eastAsia="en-US"/>
        </w:rPr>
        <w:t>. I</w:t>
      </w:r>
      <w:r w:rsidR="00C7161D" w:rsidRPr="00012ACD">
        <w:rPr>
          <w:lang w:eastAsia="en-US"/>
        </w:rPr>
        <w:t xml:space="preserve">n bijlage 1 </w:t>
      </w:r>
      <w:r>
        <w:rPr>
          <w:lang w:eastAsia="en-US"/>
        </w:rPr>
        <w:t>staat</w:t>
      </w:r>
      <w:r w:rsidR="00C7161D" w:rsidRPr="00012ACD">
        <w:rPr>
          <w:lang w:eastAsia="en-US"/>
        </w:rPr>
        <w:t xml:space="preserve"> een draaiboek</w:t>
      </w:r>
      <w:r w:rsidR="00FF492B">
        <w:rPr>
          <w:lang w:eastAsia="en-US"/>
        </w:rPr>
        <w:t xml:space="preserve"> </w:t>
      </w:r>
      <w:r w:rsidR="000942CE" w:rsidRPr="00012ACD">
        <w:rPr>
          <w:lang w:eastAsia="en-US"/>
        </w:rPr>
        <w:t xml:space="preserve">als praktisch hulpmiddel voor degene die verantwoordelijk is voor het uitvoeren van de penetratietest. </w:t>
      </w:r>
    </w:p>
    <w:p w14:paraId="30E535D3" w14:textId="77777777" w:rsidR="000942CE" w:rsidRPr="00012ACD" w:rsidRDefault="000942CE" w:rsidP="000942CE">
      <w:pPr>
        <w:pStyle w:val="K01-basistekst"/>
        <w:rPr>
          <w:rFonts w:asciiTheme="minorHAnsi" w:hAnsiTheme="minorHAnsi" w:cstheme="minorHAnsi"/>
          <w:szCs w:val="18"/>
          <w:lang w:eastAsia="en-US"/>
        </w:rPr>
      </w:pPr>
    </w:p>
    <w:p w14:paraId="644EB85E" w14:textId="77777777" w:rsidR="000942CE" w:rsidRPr="005C544A" w:rsidRDefault="000942CE" w:rsidP="006F72C0">
      <w:pPr>
        <w:pStyle w:val="Kop2"/>
      </w:pPr>
      <w:bookmarkStart w:id="13" w:name="_Toc73611724"/>
      <w:r w:rsidRPr="005C544A">
        <w:t>Stap 1 Penetratietest voorbereiden</w:t>
      </w:r>
      <w:bookmarkEnd w:id="13"/>
    </w:p>
    <w:p w14:paraId="53367AD1" w14:textId="1CAFF877" w:rsidR="00BC4918" w:rsidRPr="003E48E6" w:rsidRDefault="006D3723" w:rsidP="00ED2950">
      <w:pPr>
        <w:pStyle w:val="Plattetekst"/>
        <w:rPr>
          <w:rFonts w:asciiTheme="minorHAnsi" w:hAnsiTheme="minorHAnsi" w:cstheme="minorHAnsi"/>
          <w:lang w:eastAsia="en-US"/>
        </w:rPr>
      </w:pPr>
      <w:r>
        <w:t xml:space="preserve">Zorg bij de voorbereiding dat er toestemming is van de juiste personen, vooral als </w:t>
      </w:r>
      <w:r w:rsidR="00944108">
        <w:t xml:space="preserve">er ook ketenpartijen betrokken zijn. </w:t>
      </w:r>
      <w:r w:rsidR="002E2DC5">
        <w:t xml:space="preserve">De </w:t>
      </w:r>
      <w:r w:rsidR="002E2DC5">
        <w:rPr>
          <w:rFonts w:asciiTheme="minorHAnsi" w:hAnsiTheme="minorHAnsi" w:cstheme="minorHAnsi"/>
          <w:lang w:eastAsia="en-US"/>
        </w:rPr>
        <w:t xml:space="preserve">whitepaper securitytesten </w:t>
      </w:r>
      <w:r w:rsidR="002E2DC5">
        <w:rPr>
          <w:rStyle w:val="Voetnootmarkering"/>
          <w:rFonts w:asciiTheme="minorHAnsi" w:hAnsiTheme="minorHAnsi" w:cstheme="minorHAnsi"/>
          <w:lang w:eastAsia="en-US"/>
        </w:rPr>
        <w:footnoteReference w:id="2"/>
      </w:r>
      <w:r w:rsidR="002E2DC5">
        <w:rPr>
          <w:rFonts w:asciiTheme="minorHAnsi" w:hAnsiTheme="minorHAnsi" w:cstheme="minorHAnsi"/>
          <w:lang w:eastAsia="en-US"/>
        </w:rPr>
        <w:t xml:space="preserve"> van het </w:t>
      </w:r>
      <w:r w:rsidR="000942CE" w:rsidRPr="003E48E6">
        <w:t xml:space="preserve">Nationaal Cyber Security Centrum (NCSC) biedt een handleiding die </w:t>
      </w:r>
      <w:r w:rsidR="00944108">
        <w:t xml:space="preserve">tips geeft voor </w:t>
      </w:r>
      <w:r w:rsidR="004737F2">
        <w:t xml:space="preserve">de offerteaanvraag </w:t>
      </w:r>
      <w:r w:rsidR="000942CE" w:rsidRPr="003E48E6">
        <w:t xml:space="preserve">en welke elementen ten minste in de offerteaanvraag </w:t>
      </w:r>
      <w:r w:rsidR="004737F2">
        <w:t>te beschrijven</w:t>
      </w:r>
      <w:r w:rsidR="000942CE" w:rsidRPr="003E48E6">
        <w:t xml:space="preserve">. </w:t>
      </w:r>
    </w:p>
    <w:p w14:paraId="6C128B07" w14:textId="77777777" w:rsidR="00BC4918" w:rsidRPr="003E48E6" w:rsidRDefault="00BC4918" w:rsidP="006F72C0">
      <w:pPr>
        <w:pStyle w:val="Kop2"/>
      </w:pPr>
      <w:bookmarkStart w:id="14" w:name="_Toc73611725"/>
      <w:r w:rsidRPr="003E48E6">
        <w:t>Stap 2 Penetratietest uitvoeren</w:t>
      </w:r>
      <w:bookmarkEnd w:id="14"/>
    </w:p>
    <w:p w14:paraId="4290AEDC" w14:textId="0F446155" w:rsidR="00BC4918" w:rsidRPr="00453FBB" w:rsidRDefault="005A14DA" w:rsidP="00965862">
      <w:pPr>
        <w:pStyle w:val="Plattetekst"/>
        <w:rPr>
          <w:b/>
        </w:rPr>
      </w:pPr>
      <w:r>
        <w:t xml:space="preserve">De pentest uitvoerder gaat aan de slag met de test en probeert het systeem te ‘hacken’. </w:t>
      </w:r>
      <w:r w:rsidR="00606F94">
        <w:t xml:space="preserve">Denk eraan </w:t>
      </w:r>
      <w:r w:rsidR="00BC4918" w:rsidRPr="00453FBB">
        <w:t>dat door alle betrokken partijen een vrijwaringsverklaring getekend is, voordat de penetratietest uitgevoerd word</w:t>
      </w:r>
      <w:r w:rsidR="00606F94">
        <w:t>t</w:t>
      </w:r>
      <w:r w:rsidR="00BC4918" w:rsidRPr="00453FBB">
        <w:t xml:space="preserve">. </w:t>
      </w:r>
      <w:r w:rsidR="00606F94">
        <w:t xml:space="preserve">De </w:t>
      </w:r>
      <w:r w:rsidR="00D07FAC">
        <w:t xml:space="preserve">uitvoerder van de pentest </w:t>
      </w:r>
      <w:r w:rsidR="00694D2A">
        <w:t>rapporteert de bevindingen van de pentest aan de opdrachtgever.</w:t>
      </w:r>
    </w:p>
    <w:p w14:paraId="4391007E" w14:textId="77777777" w:rsidR="00BC4918" w:rsidRPr="003E48E6" w:rsidRDefault="00BC4918" w:rsidP="00BC4918">
      <w:pPr>
        <w:pStyle w:val="Geenafstand"/>
        <w:spacing w:line="280" w:lineRule="atLeast"/>
        <w:rPr>
          <w:rFonts w:asciiTheme="minorHAnsi" w:hAnsiTheme="minorHAnsi" w:cstheme="minorHAnsi"/>
          <w:sz w:val="18"/>
          <w:szCs w:val="18"/>
        </w:rPr>
      </w:pPr>
    </w:p>
    <w:p w14:paraId="5AF2A793" w14:textId="351C8BC3" w:rsidR="00BC4918" w:rsidRPr="003E48E6" w:rsidRDefault="00BC4918" w:rsidP="006F72C0">
      <w:pPr>
        <w:pStyle w:val="Kop2"/>
      </w:pPr>
      <w:bookmarkStart w:id="15" w:name="_Toc73611726"/>
      <w:r w:rsidRPr="003E48E6">
        <w:t>Stap 3 Bevindingen penetratietest oplossen</w:t>
      </w:r>
      <w:bookmarkEnd w:id="15"/>
    </w:p>
    <w:p w14:paraId="1FC0CE8E" w14:textId="72F858D9" w:rsidR="000D0044" w:rsidRPr="00453FBB" w:rsidRDefault="0070011E" w:rsidP="000D0044">
      <w:pPr>
        <w:pStyle w:val="Plattetekst"/>
      </w:pPr>
      <w:r>
        <w:rPr>
          <w:lang w:eastAsia="en-US"/>
        </w:rPr>
        <w:t>Vervolgens stel je</w:t>
      </w:r>
      <w:r w:rsidR="00BC4918" w:rsidRPr="003E48E6">
        <w:rPr>
          <w:lang w:eastAsia="en-US"/>
        </w:rPr>
        <w:t xml:space="preserve"> op basis van de bevindingen uit de penetratietest</w:t>
      </w:r>
      <w:r>
        <w:rPr>
          <w:lang w:eastAsia="en-US"/>
        </w:rPr>
        <w:t xml:space="preserve"> </w:t>
      </w:r>
      <w:r w:rsidR="00BC4918" w:rsidRPr="003E48E6">
        <w:rPr>
          <w:lang w:eastAsia="en-US"/>
        </w:rPr>
        <w:t xml:space="preserve">een verbeterplan op. </w:t>
      </w:r>
      <w:r w:rsidR="00831831">
        <w:rPr>
          <w:lang w:eastAsia="en-US"/>
        </w:rPr>
        <w:t>Hierover maak je afspraken met interne en externe partijen.</w:t>
      </w:r>
      <w:r w:rsidR="000D0044">
        <w:rPr>
          <w:lang w:eastAsia="en-US"/>
        </w:rPr>
        <w:t xml:space="preserve"> </w:t>
      </w:r>
      <w:r w:rsidR="000D0044" w:rsidRPr="00453FBB">
        <w:rPr>
          <w:lang w:eastAsia="en-US"/>
        </w:rPr>
        <w:t>In het verbeterplan met prioriteitenstelling worden ac</w:t>
      </w:r>
      <w:r w:rsidR="000D0044" w:rsidRPr="00453FBB">
        <w:t xml:space="preserve">ties (maatregelen) naar aanleiding van een penetratietest opgenomen. </w:t>
      </w:r>
      <w:r w:rsidR="000D0044">
        <w:t>Enkele voorbeelden</w:t>
      </w:r>
      <w:r w:rsidR="000D0044" w:rsidRPr="00453FBB">
        <w:t>:</w:t>
      </w:r>
    </w:p>
    <w:p w14:paraId="79DC2796" w14:textId="77777777" w:rsidR="000D0044" w:rsidRPr="00453FBB" w:rsidRDefault="000D0044" w:rsidP="000D0044">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aanbrengen van configuratieaanpassingen.</w:t>
      </w:r>
    </w:p>
    <w:p w14:paraId="0DE79510" w14:textId="77777777" w:rsidR="000D0044" w:rsidRPr="00453FBB" w:rsidRDefault="000D0044" w:rsidP="000D0044">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inzetten van extra beveiligingsapparatuur of -programmatuur (bijvoorbeeld firewalls).</w:t>
      </w:r>
    </w:p>
    <w:p w14:paraId="084E4C20" w14:textId="77777777" w:rsidR="000D0044" w:rsidRPr="00453FBB" w:rsidRDefault="000D0044" w:rsidP="000D0044">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aanpassen van procedures en werkvoorschriften.</w:t>
      </w:r>
    </w:p>
    <w:p w14:paraId="3ECB1BC7" w14:textId="77777777" w:rsidR="000D0044" w:rsidRPr="00453FBB" w:rsidRDefault="000D0044" w:rsidP="000D0044">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Et cetera.</w:t>
      </w:r>
    </w:p>
    <w:p w14:paraId="0E41CF36" w14:textId="77777777" w:rsidR="00831831" w:rsidRDefault="00831831" w:rsidP="00965862">
      <w:pPr>
        <w:pStyle w:val="Plattetekst"/>
        <w:rPr>
          <w:lang w:eastAsia="en-US"/>
        </w:rPr>
      </w:pPr>
    </w:p>
    <w:p w14:paraId="66E83664" w14:textId="4F9A7899" w:rsidR="00BC4918" w:rsidRPr="005C544A" w:rsidRDefault="00BC4918" w:rsidP="006F72C0">
      <w:pPr>
        <w:pStyle w:val="Kop2"/>
      </w:pPr>
      <w:bookmarkStart w:id="16" w:name="_Toc73611727"/>
      <w:r w:rsidRPr="005C544A">
        <w:lastRenderedPageBreak/>
        <w:t xml:space="preserve">Checklist </w:t>
      </w:r>
      <w:r w:rsidR="00940765">
        <w:t>uitvoeren</w:t>
      </w:r>
      <w:r w:rsidRPr="005C544A">
        <w:t xml:space="preserve"> penetratietesten</w:t>
      </w:r>
      <w:bookmarkEnd w:id="16"/>
    </w:p>
    <w:p w14:paraId="757B8399" w14:textId="1B01093D" w:rsidR="00BC4918" w:rsidRPr="00012ACD" w:rsidRDefault="00BC4918" w:rsidP="00965862">
      <w:pPr>
        <w:pStyle w:val="Plattetekst"/>
        <w:rPr>
          <w:lang w:eastAsia="en-US"/>
        </w:rPr>
      </w:pPr>
      <w:r w:rsidRPr="00012ACD">
        <w:rPr>
          <w:lang w:eastAsia="en-US"/>
        </w:rPr>
        <w:t xml:space="preserve">Onderstaande vragenlijst </w:t>
      </w:r>
      <w:r w:rsidR="005D25F2">
        <w:rPr>
          <w:lang w:eastAsia="en-US"/>
        </w:rPr>
        <w:t>kun je gebruiken</w:t>
      </w:r>
      <w:r w:rsidRPr="00012ACD">
        <w:rPr>
          <w:lang w:eastAsia="en-US"/>
        </w:rPr>
        <w:t xml:space="preserve"> om</w:t>
      </w:r>
      <w:r w:rsidR="00940765">
        <w:rPr>
          <w:lang w:eastAsia="en-US"/>
        </w:rPr>
        <w:t xml:space="preserve"> het proces van de</w:t>
      </w:r>
      <w:r w:rsidRPr="00012ACD">
        <w:rPr>
          <w:lang w:eastAsia="en-US"/>
        </w:rPr>
        <w:t xml:space="preserve"> penetratietesten te </w:t>
      </w:r>
      <w:r w:rsidR="00940765">
        <w:rPr>
          <w:lang w:eastAsia="en-US"/>
        </w:rPr>
        <w:t>checken</w:t>
      </w:r>
      <w:r w:rsidRPr="00012ACD">
        <w:rPr>
          <w:lang w:eastAsia="en-US"/>
        </w:rPr>
        <w:t xml:space="preserve">. Deze vragenlijst is zeker niet volledig, maar geeft </w:t>
      </w:r>
      <w:r w:rsidR="005D25F2">
        <w:rPr>
          <w:lang w:eastAsia="en-US"/>
        </w:rPr>
        <w:t>ideeën</w:t>
      </w:r>
      <w:r w:rsidRPr="00012ACD">
        <w:rPr>
          <w:lang w:eastAsia="en-US"/>
        </w:rPr>
        <w:t xml:space="preserve"> om een eerste inschatting te maken.</w:t>
      </w:r>
    </w:p>
    <w:p w14:paraId="1DEE9484"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de scope voor de penetratietesten vastgesteld?</w:t>
      </w:r>
    </w:p>
    <w:p w14:paraId="64C45648"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vastgesteld wie allemaal geïnformeerd dienen te worden over deze pentest?</w:t>
      </w:r>
    </w:p>
    <w:p w14:paraId="5B2EE930"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penetratietester geselecteerd?</w:t>
      </w:r>
    </w:p>
    <w:p w14:paraId="31B4B8E5"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Zijn de penetratietesten ingepland?</w:t>
      </w:r>
    </w:p>
    <w:p w14:paraId="7D25F697"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de vrijwaringsverklaring voor de penetratietest opgesteld en ondertekend door alle benodigde partijen?</w:t>
      </w:r>
    </w:p>
    <w:p w14:paraId="3471F10C"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Staat de pentester onafhankelijk ten opzichte van het te onderzoeken object?</w:t>
      </w:r>
    </w:p>
    <w:p w14:paraId="12392C4F"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Heeft de pentester aantoonbare eerdere ervaringen met pentesten?</w:t>
      </w:r>
    </w:p>
    <w:p w14:paraId="36658919"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Zijn er afspraken over in te zetten tooling en methoden (bijv. stresstest en social engineering)?</w:t>
      </w:r>
    </w:p>
    <w:p w14:paraId="704958F9"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de vrijwaringsverklaring voor de penetratietest opgesteld en ondertekend door alle benodigde partijen?</w:t>
      </w:r>
    </w:p>
    <w:p w14:paraId="48E740F1"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officiële opdracht verstrekt voor het uitvoeren van de penetratietest met een verwijzing naar de scope van de penetratietest die getest moeten worden?</w:t>
      </w:r>
    </w:p>
    <w:p w14:paraId="6AB33A62" w14:textId="135C64AB"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rapportageformat afgesproken met daarin vermeld welke onderwerpen minimaal behandeld worden.</w:t>
      </w:r>
    </w:p>
    <w:p w14:paraId="5ED2B907"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verbeterplan opgesteld op basis van de bevindingen van de penetratietest op basis van risico inschaling?</w:t>
      </w:r>
    </w:p>
    <w:p w14:paraId="1E748CA7" w14:textId="0F8C83C7" w:rsidR="00BC4918" w:rsidRPr="00453FBB" w:rsidRDefault="00BC4918" w:rsidP="00B976FD">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in kaart gebracht wat de relevante bevindingen uit de penetratietest zijn</w:t>
      </w:r>
      <w:r w:rsidR="00EF229B" w:rsidRPr="00453FBB">
        <w:rPr>
          <w:rFonts w:asciiTheme="minorHAnsi" w:hAnsiTheme="minorHAnsi" w:cstheme="minorHAnsi"/>
          <w:sz w:val="20"/>
          <w:szCs w:val="20"/>
        </w:rPr>
        <w:t xml:space="preserve"> op basis van prioriteit</w:t>
      </w:r>
      <w:r w:rsidRPr="00453FBB">
        <w:rPr>
          <w:rFonts w:asciiTheme="minorHAnsi" w:hAnsiTheme="minorHAnsi" w:cstheme="minorHAnsi"/>
          <w:sz w:val="20"/>
          <w:szCs w:val="20"/>
        </w:rPr>
        <w:t>?</w:t>
      </w:r>
    </w:p>
    <w:p w14:paraId="7844B71C" w14:textId="6127B6ED" w:rsidR="00BC4918" w:rsidRPr="00453FBB" w:rsidRDefault="00BC4918" w:rsidP="00B976FD">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 xml:space="preserve">Zijn de maatregelen, voor zowel de </w:t>
      </w:r>
      <w:r w:rsidR="0053519E">
        <w:rPr>
          <w:rFonts w:asciiTheme="minorHAnsi" w:hAnsiTheme="minorHAnsi" w:cstheme="minorHAnsi"/>
          <w:sz w:val="20"/>
          <w:szCs w:val="20"/>
        </w:rPr>
        <w:t>zorgorganisatie</w:t>
      </w:r>
      <w:r w:rsidRPr="00453FBB">
        <w:rPr>
          <w:rFonts w:asciiTheme="minorHAnsi" w:hAnsiTheme="minorHAnsi" w:cstheme="minorHAnsi"/>
          <w:sz w:val="20"/>
          <w:szCs w:val="20"/>
        </w:rPr>
        <w:t xml:space="preserve"> als de externe organisaties, vastgelegd, die nodig zijn op basis van de bevindingen van de penetratietest?</w:t>
      </w:r>
    </w:p>
    <w:p w14:paraId="7F31A235" w14:textId="77777777" w:rsidR="00BC4918" w:rsidRPr="00453FBB" w:rsidRDefault="00BC4918" w:rsidP="00B976FD">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Wordt de voortgang van de implementatie van de maatregelen uit het verbeterplan actueel gehouden en hierover gerapporteerd?</w:t>
      </w:r>
    </w:p>
    <w:p w14:paraId="23A5D052" w14:textId="77777777" w:rsidR="00BC4918" w:rsidRPr="00012ACD" w:rsidRDefault="00BC4918">
      <w:pPr>
        <w:rPr>
          <w:b/>
          <w:bCs/>
          <w:color w:val="0C9DD8"/>
          <w:sz w:val="24"/>
          <w:szCs w:val="20"/>
        </w:rPr>
      </w:pPr>
      <w:bookmarkStart w:id="17" w:name="9"/>
      <w:bookmarkStart w:id="18" w:name="_Toc403125212"/>
      <w:bookmarkEnd w:id="17"/>
      <w:r w:rsidRPr="00012ACD">
        <w:br w:type="page"/>
      </w:r>
    </w:p>
    <w:p w14:paraId="35D81582" w14:textId="5D5295FE" w:rsidR="00BC4918" w:rsidRPr="005E3F63" w:rsidRDefault="00502D37" w:rsidP="00502D37">
      <w:pPr>
        <w:pStyle w:val="Kop2"/>
      </w:pPr>
      <w:bookmarkStart w:id="19" w:name="_Toc536453186"/>
      <w:bookmarkStart w:id="20" w:name="_Toc536453387"/>
      <w:bookmarkStart w:id="21" w:name="_Toc403125213"/>
      <w:bookmarkStart w:id="22" w:name="_Toc73611728"/>
      <w:bookmarkEnd w:id="18"/>
      <w:bookmarkEnd w:id="19"/>
      <w:bookmarkEnd w:id="20"/>
      <w:r>
        <w:lastRenderedPageBreak/>
        <w:t>Proces</w:t>
      </w:r>
      <w:r w:rsidR="00BC4918" w:rsidRPr="005E3F63">
        <w:t xml:space="preserve"> penetratietest</w:t>
      </w:r>
      <w:bookmarkEnd w:id="21"/>
      <w:r>
        <w:t xml:space="preserve"> integreren in de PDCA-cyclus</w:t>
      </w:r>
      <w:bookmarkEnd w:id="22"/>
    </w:p>
    <w:p w14:paraId="3B3C43D8" w14:textId="667C039F" w:rsidR="00BC4918" w:rsidRPr="00453FBB" w:rsidRDefault="00604333" w:rsidP="00965862">
      <w:pPr>
        <w:pStyle w:val="Plattetekst"/>
        <w:rPr>
          <w:lang w:eastAsia="en-US"/>
        </w:rPr>
      </w:pPr>
      <w:r>
        <w:rPr>
          <w:lang w:eastAsia="en-US"/>
        </w:rPr>
        <w:t>De zorgorganisatie (of eventueel een</w:t>
      </w:r>
      <w:r w:rsidR="00BC4918" w:rsidRPr="00012ACD">
        <w:rPr>
          <w:lang w:eastAsia="en-US"/>
        </w:rPr>
        <w:t xml:space="preserve"> ingehuurde auditor</w:t>
      </w:r>
      <w:r>
        <w:rPr>
          <w:lang w:eastAsia="en-US"/>
        </w:rPr>
        <w:t xml:space="preserve">) zal de </w:t>
      </w:r>
      <w:r w:rsidR="00BC4918" w:rsidRPr="00012ACD">
        <w:rPr>
          <w:lang w:eastAsia="en-US"/>
        </w:rPr>
        <w:t>penetratietest beoorde</w:t>
      </w:r>
      <w:r>
        <w:rPr>
          <w:lang w:eastAsia="en-US"/>
        </w:rPr>
        <w:t>len</w:t>
      </w:r>
      <w:r w:rsidR="00BC4918" w:rsidRPr="00012ACD">
        <w:rPr>
          <w:lang w:eastAsia="en-US"/>
        </w:rPr>
        <w:t xml:space="preserve">. Hierbij dient vastgesteld te worden of de pentest voldoet aan de eisen die </w:t>
      </w:r>
      <w:r>
        <w:rPr>
          <w:lang w:eastAsia="en-US"/>
        </w:rPr>
        <w:t xml:space="preserve">vooraf zijn </w:t>
      </w:r>
      <w:r w:rsidR="00BC4918" w:rsidRPr="00012ACD">
        <w:rPr>
          <w:lang w:eastAsia="en-US"/>
        </w:rPr>
        <w:t xml:space="preserve">gesteld. De bevindingen </w:t>
      </w:r>
      <w:r w:rsidR="00FB1DBE">
        <w:rPr>
          <w:lang w:eastAsia="en-US"/>
        </w:rPr>
        <w:t>worden</w:t>
      </w:r>
      <w:r w:rsidR="00BC4918" w:rsidRPr="00012ACD">
        <w:rPr>
          <w:lang w:eastAsia="en-US"/>
        </w:rPr>
        <w:t xml:space="preserve"> gebruikt voor de verdere verbetering van de informatieveiligheid. </w:t>
      </w:r>
      <w:r w:rsidR="00FB1DBE" w:rsidRPr="00012ACD">
        <w:rPr>
          <w:lang w:eastAsia="en-US"/>
        </w:rPr>
        <w:t>De aanpak voor het beoordelen van de resultaten van penetratietesten is gebaseerd op de bekende PDCA-c</w:t>
      </w:r>
      <w:r w:rsidR="00FB1DBE">
        <w:rPr>
          <w:lang w:eastAsia="en-US"/>
        </w:rPr>
        <w:t>yclus</w:t>
      </w:r>
      <w:r w:rsidR="00FB1DBE">
        <w:rPr>
          <w:lang w:eastAsia="en-US"/>
        </w:rPr>
        <w:t>:</w:t>
      </w:r>
    </w:p>
    <w:p w14:paraId="1203996D"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Worden de penetratietesten periodiek en conform planning (Plan) uitgevoerd (Do)?</w:t>
      </w:r>
    </w:p>
    <w:p w14:paraId="2F21A9EA"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Hebben de testen de juiste scope gehad (Check)?</w:t>
      </w:r>
    </w:p>
    <w:p w14:paraId="39803C24"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Zijn de testen van voldoende kwaliteit geweest (Check)?</w:t>
      </w:r>
    </w:p>
    <w:p w14:paraId="07900B85"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Zijn de bevindingen geëvalueerd (Check)?</w:t>
      </w:r>
    </w:p>
    <w:p w14:paraId="3C16AA02" w14:textId="087029A1"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Is er op basis van een risicoafweging een verbeterplan met prioriteitenstelling opgesteld</w:t>
      </w:r>
      <w:r w:rsidR="00151382">
        <w:rPr>
          <w:rFonts w:asciiTheme="minorHAnsi" w:hAnsiTheme="minorHAnsi" w:cstheme="minorHAnsi"/>
          <w:lang w:eastAsia="en-US"/>
        </w:rPr>
        <w:t xml:space="preserve"> en uitgevoerd</w:t>
      </w:r>
      <w:r w:rsidRPr="00453FBB">
        <w:rPr>
          <w:rFonts w:asciiTheme="minorHAnsi" w:hAnsiTheme="minorHAnsi" w:cstheme="minorHAnsi"/>
          <w:lang w:eastAsia="en-US"/>
        </w:rPr>
        <w:t xml:space="preserve"> (Act)?</w:t>
      </w:r>
    </w:p>
    <w:p w14:paraId="4C84ED83" w14:textId="77777777" w:rsidR="00BC4918" w:rsidRPr="00453FBB" w:rsidRDefault="00BC4918" w:rsidP="00BC4918">
      <w:pPr>
        <w:pStyle w:val="K01-basistekst"/>
        <w:rPr>
          <w:rFonts w:asciiTheme="minorHAnsi" w:hAnsiTheme="minorHAnsi" w:cstheme="minorHAnsi"/>
          <w:lang w:eastAsia="en-US"/>
        </w:rPr>
      </w:pPr>
    </w:p>
    <w:p w14:paraId="71D2F889" w14:textId="42C0518A" w:rsidR="002F18DF" w:rsidRPr="005C544A" w:rsidRDefault="002F18DF">
      <w:pPr>
        <w:rPr>
          <w:b/>
          <w:bCs/>
          <w:color w:val="0C9DD8"/>
          <w:sz w:val="24"/>
          <w:szCs w:val="20"/>
        </w:rPr>
      </w:pPr>
      <w:bookmarkStart w:id="23" w:name="_Toc403125214"/>
    </w:p>
    <w:p w14:paraId="6E6CFF1D" w14:textId="7C235078" w:rsidR="00BC4918" w:rsidRPr="005E3F63" w:rsidRDefault="00BC4918" w:rsidP="005C544A">
      <w:pPr>
        <w:pStyle w:val="Kop1"/>
        <w:rPr>
          <w:rFonts w:asciiTheme="minorHAnsi" w:hAnsiTheme="minorHAnsi" w:cstheme="minorHAnsi"/>
        </w:rPr>
      </w:pPr>
      <w:bookmarkStart w:id="24" w:name="_Toc73611729"/>
      <w:r w:rsidRPr="005E3F63">
        <w:rPr>
          <w:rFonts w:asciiTheme="minorHAnsi" w:hAnsiTheme="minorHAnsi" w:cstheme="minorHAnsi"/>
        </w:rPr>
        <w:t>Vrijwaringsverklaring penetratietest</w:t>
      </w:r>
      <w:bookmarkEnd w:id="23"/>
      <w:bookmarkEnd w:id="24"/>
    </w:p>
    <w:p w14:paraId="6BE756D5" w14:textId="1C037020" w:rsidR="00BC4918" w:rsidRPr="003E48E6" w:rsidRDefault="00BC4918" w:rsidP="00453FBB">
      <w:pPr>
        <w:pStyle w:val="Plattetekst"/>
      </w:pPr>
      <w:r w:rsidRPr="00A07C5B">
        <w:t xml:space="preserve">In </w:t>
      </w:r>
      <w:r w:rsidRPr="003E48E6">
        <w:t xml:space="preserve">bijlage </w:t>
      </w:r>
      <w:r w:rsidR="00795598">
        <w:t>2</w:t>
      </w:r>
      <w:r w:rsidRPr="003E48E6">
        <w:t xml:space="preserve"> </w:t>
      </w:r>
      <w:r w:rsidR="006F62F4">
        <w:t>staat</w:t>
      </w:r>
      <w:r w:rsidRPr="003E48E6">
        <w:t xml:space="preserve"> een voorbeeld overeenkomst</w:t>
      </w:r>
      <w:r w:rsidR="00F372E6">
        <w:t xml:space="preserve"> om de vrijwaringsverklaring te regelen</w:t>
      </w:r>
      <w:r w:rsidRPr="00012ACD">
        <w:t>.</w:t>
      </w:r>
      <w:r w:rsidR="00462B21">
        <w:t xml:space="preserve"> </w:t>
      </w:r>
      <w:r w:rsidRPr="00012ACD">
        <w:t xml:space="preserve">De </w:t>
      </w:r>
      <w:r w:rsidRPr="00047785">
        <w:t>penetratietester</w:t>
      </w:r>
      <w:r w:rsidRPr="00A07C5B">
        <w:t xml:space="preserve"> voert een penetratietest uit op verzoek van een </w:t>
      </w:r>
      <w:r w:rsidR="00462B21">
        <w:t>organisatie</w:t>
      </w:r>
      <w:r w:rsidRPr="00A07C5B">
        <w:t xml:space="preserve">. </w:t>
      </w:r>
      <w:r w:rsidRPr="003E48E6">
        <w:t xml:space="preserve">Omdat de penetratietester werkzaamheden verricht die strikt genomen niet legaal zijn (binnendringen van ICT-systemen) en tot aansprakelijkheid kunnen leiden, moet de </w:t>
      </w:r>
      <w:r w:rsidR="00462B21">
        <w:t>opdrachtgever</w:t>
      </w:r>
      <w:r w:rsidRPr="003E48E6">
        <w:t xml:space="preserve"> de tester vrijwaren. De Overeenkomst bevat een vrijwaringsverklaring (artikel 6, lid 5).</w:t>
      </w:r>
    </w:p>
    <w:p w14:paraId="24FB0F0F" w14:textId="77777777" w:rsidR="00BC4918" w:rsidRPr="003E48E6" w:rsidRDefault="00BC4918" w:rsidP="00BC4918">
      <w:pPr>
        <w:autoSpaceDE w:val="0"/>
        <w:autoSpaceDN w:val="0"/>
        <w:adjustRightInd w:val="0"/>
        <w:rPr>
          <w:rFonts w:asciiTheme="minorHAnsi" w:eastAsia="Calibri" w:hAnsiTheme="minorHAnsi" w:cstheme="minorHAnsi"/>
          <w:color w:val="000000"/>
          <w:sz w:val="18"/>
          <w:szCs w:val="18"/>
        </w:rPr>
      </w:pPr>
    </w:p>
    <w:p w14:paraId="4E7D78A8" w14:textId="17B88AB9" w:rsidR="00BC4918" w:rsidRPr="003E48E6" w:rsidRDefault="005D1A26" w:rsidP="00453FBB">
      <w:pPr>
        <w:pStyle w:val="Plattetekst"/>
      </w:pPr>
      <w:r>
        <w:t>D</w:t>
      </w:r>
      <w:r w:rsidR="00BC4918" w:rsidRPr="003E48E6">
        <w:t>e pe</w:t>
      </w:r>
      <w:r w:rsidR="00EE05E2">
        <w:t>n</w:t>
      </w:r>
      <w:r w:rsidR="00BC4918" w:rsidRPr="003E48E6">
        <w:t xml:space="preserve">test </w:t>
      </w:r>
      <w:r>
        <w:t xml:space="preserve">wordt </w:t>
      </w:r>
      <w:r w:rsidR="00BC4918" w:rsidRPr="003E48E6">
        <w:t xml:space="preserve">uitgevoerd </w:t>
      </w:r>
      <w:r>
        <w:t>bij jouw organisatie, daarom ben je zowel</w:t>
      </w:r>
      <w:r w:rsidR="00BC4918" w:rsidRPr="003E48E6">
        <w:t xml:space="preserve"> ‘opdrachtgever’ als ‘onderzochte partij’. </w:t>
      </w:r>
      <w:r w:rsidR="00B068E7">
        <w:t>De zorgorganisatie</w:t>
      </w:r>
      <w:r w:rsidR="00BC4918" w:rsidRPr="003E48E6">
        <w:t xml:space="preserve"> moet in dit geval dus vanuit beide rollen tekenen voor de vrijwaring. </w:t>
      </w:r>
      <w:r w:rsidR="00B068E7">
        <w:t>Als de pentest</w:t>
      </w:r>
      <w:r w:rsidR="00BC4918" w:rsidRPr="003E48E6">
        <w:t xml:space="preserve"> ook bij externe partijen </w:t>
      </w:r>
      <w:r w:rsidR="00B068E7">
        <w:t xml:space="preserve">wordt uitgevoerd, </w:t>
      </w:r>
      <w:r w:rsidR="00BC4918" w:rsidRPr="003E48E6">
        <w:t>zoals een SaaS-dienstverlener, moeten ook deze partijen de penetratietester vrijwaren. Deze externe partijen worden als ‘onderzochte partij’ in de Overeenkomst aangeduid en worden, door ondertekening, partij van de Overeenkomst.</w:t>
      </w:r>
    </w:p>
    <w:p w14:paraId="3E8AA670" w14:textId="77777777" w:rsidR="00BC4918" w:rsidRPr="003E48E6" w:rsidRDefault="00BC4918" w:rsidP="00BC4918">
      <w:pPr>
        <w:autoSpaceDE w:val="0"/>
        <w:autoSpaceDN w:val="0"/>
        <w:adjustRightInd w:val="0"/>
        <w:rPr>
          <w:rFonts w:asciiTheme="minorHAnsi" w:eastAsia="Calibri" w:hAnsiTheme="minorHAnsi" w:cstheme="minorHAnsi"/>
          <w:color w:val="000000"/>
          <w:sz w:val="18"/>
          <w:szCs w:val="18"/>
        </w:rPr>
      </w:pPr>
    </w:p>
    <w:p w14:paraId="681FF59F" w14:textId="77777777" w:rsidR="00BC4918" w:rsidRPr="003E48E6" w:rsidRDefault="00BC4918" w:rsidP="00453FBB">
      <w:pPr>
        <w:pStyle w:val="Plattetekst"/>
      </w:pPr>
      <w:r w:rsidRPr="003E48E6">
        <w:t>Mogelijke aansprakelijkheid van de penetratietester als gevolg van handelingen die buiten de scope van de opdracht vallen, wordt niet uitgesloten. De hoogte van de aansprakelijkheidsbeperking kan door de lokale overheidsorganisaties zelf worden ingevuld in de Overeenkomst (artikel 6, lid 7).</w:t>
      </w:r>
    </w:p>
    <w:p w14:paraId="2D1EB3EC" w14:textId="77777777" w:rsidR="00BC4918" w:rsidRPr="003E48E6" w:rsidRDefault="00BC4918" w:rsidP="00BC4918">
      <w:pPr>
        <w:autoSpaceDE w:val="0"/>
        <w:autoSpaceDN w:val="0"/>
        <w:adjustRightInd w:val="0"/>
        <w:rPr>
          <w:rFonts w:asciiTheme="minorHAnsi" w:eastAsia="Calibri" w:hAnsiTheme="minorHAnsi" w:cstheme="minorHAnsi"/>
          <w:color w:val="000000"/>
          <w:sz w:val="18"/>
          <w:szCs w:val="18"/>
        </w:rPr>
      </w:pPr>
    </w:p>
    <w:p w14:paraId="4640B406" w14:textId="77777777" w:rsidR="00BC4918" w:rsidRPr="00012ACD" w:rsidRDefault="00BC4918" w:rsidP="00BC4918">
      <w:pPr>
        <w:autoSpaceDE w:val="0"/>
        <w:autoSpaceDN w:val="0"/>
        <w:adjustRightInd w:val="0"/>
        <w:rPr>
          <w:rFonts w:asciiTheme="minorHAnsi" w:eastAsia="Calibri" w:hAnsiTheme="minorHAnsi" w:cstheme="minorHAnsi"/>
          <w:color w:val="000000"/>
          <w:sz w:val="18"/>
          <w:szCs w:val="18"/>
        </w:rPr>
      </w:pPr>
    </w:p>
    <w:p w14:paraId="3FA826B8" w14:textId="77777777" w:rsidR="00BC4918" w:rsidRPr="00012ACD" w:rsidRDefault="00BC4918" w:rsidP="00BC4918">
      <w:pPr>
        <w:autoSpaceDE w:val="0"/>
        <w:autoSpaceDN w:val="0"/>
        <w:adjustRightInd w:val="0"/>
        <w:rPr>
          <w:rFonts w:asciiTheme="minorHAnsi" w:hAnsiTheme="minorHAnsi" w:cstheme="minorHAnsi"/>
          <w:sz w:val="18"/>
          <w:szCs w:val="18"/>
          <w:lang w:eastAsia="en-US"/>
        </w:rPr>
      </w:pPr>
    </w:p>
    <w:p w14:paraId="0982969B" w14:textId="77777777" w:rsidR="009E50BD" w:rsidRPr="00012ACD" w:rsidRDefault="009E50BD">
      <w:pPr>
        <w:rPr>
          <w:rFonts w:asciiTheme="minorHAnsi" w:hAnsiTheme="minorHAnsi"/>
        </w:rPr>
        <w:sectPr w:rsidR="009E50BD" w:rsidRPr="00012ACD" w:rsidSect="00826748">
          <w:headerReference w:type="even" r:id="rId13"/>
          <w:headerReference w:type="default" r:id="rId14"/>
          <w:footerReference w:type="even" r:id="rId15"/>
          <w:footerReference w:type="default" r:id="rId16"/>
          <w:headerReference w:type="first" r:id="rId17"/>
          <w:footerReference w:type="first" r:id="rId18"/>
          <w:pgSz w:w="11900" w:h="16840" w:code="9"/>
          <w:pgMar w:top="1985" w:right="1418" w:bottom="1077" w:left="1418" w:header="709" w:footer="509" w:gutter="0"/>
          <w:cols w:space="708"/>
        </w:sectPr>
      </w:pPr>
    </w:p>
    <w:p w14:paraId="74BDF2D2" w14:textId="6FF156A8" w:rsidR="009E50BD" w:rsidRPr="005E3F63" w:rsidRDefault="009E50BD" w:rsidP="009E50BD">
      <w:pPr>
        <w:pStyle w:val="Kop1"/>
        <w:numPr>
          <w:ilvl w:val="0"/>
          <w:numId w:val="0"/>
        </w:numPr>
        <w:ind w:left="794" w:hanging="794"/>
        <w:rPr>
          <w:rFonts w:asciiTheme="minorHAnsi" w:hAnsiTheme="minorHAnsi" w:cstheme="minorHAnsi"/>
        </w:rPr>
      </w:pPr>
      <w:bookmarkStart w:id="25" w:name="_Toc73611730"/>
      <w:r w:rsidRPr="005E3F63">
        <w:rPr>
          <w:rFonts w:asciiTheme="minorHAnsi" w:hAnsiTheme="minorHAnsi" w:cstheme="minorHAnsi"/>
        </w:rPr>
        <w:lastRenderedPageBreak/>
        <w:t>Bijlage 1: Draaiboek uitvoeren penetratietest</w:t>
      </w:r>
      <w:bookmarkEnd w:id="25"/>
    </w:p>
    <w:p w14:paraId="6E12687C" w14:textId="10D4B478" w:rsidR="00FF492B" w:rsidRPr="00012ACD" w:rsidRDefault="009C6195" w:rsidP="00FF492B">
      <w:pPr>
        <w:pStyle w:val="Plattetekst"/>
        <w:rPr>
          <w:lang w:eastAsia="en-US"/>
        </w:rPr>
      </w:pPr>
      <w:r>
        <w:rPr>
          <w:lang w:eastAsia="en-US"/>
        </w:rPr>
        <w:t xml:space="preserve">Dit voorbeeld draaiboek </w:t>
      </w:r>
      <w:r w:rsidR="00FF492B" w:rsidRPr="00012ACD">
        <w:rPr>
          <w:lang w:eastAsia="en-US"/>
        </w:rPr>
        <w:t xml:space="preserve">biedt handvatten voor een planning van de te ondernemen acties en de monitoring van de voortgang van de test. </w:t>
      </w:r>
      <w:r w:rsidR="00771403">
        <w:rPr>
          <w:lang w:eastAsia="en-US"/>
        </w:rPr>
        <w:t>Het doel van dit voorbeeld is om ideeën te geven per stap waaraan de denken</w:t>
      </w:r>
      <w:r w:rsidR="00FF492B" w:rsidRPr="00012ACD">
        <w:rPr>
          <w:lang w:eastAsia="en-US"/>
        </w:rPr>
        <w:t>.</w:t>
      </w:r>
    </w:p>
    <w:p w14:paraId="189656B5" w14:textId="77777777" w:rsidR="009E50BD" w:rsidRPr="00012ACD" w:rsidRDefault="009E50BD" w:rsidP="009E50BD">
      <w:pPr>
        <w:pStyle w:val="Plattetekst"/>
      </w:pPr>
    </w:p>
    <w:p w14:paraId="1EF674F3" w14:textId="50F3AA49" w:rsidR="009E50BD" w:rsidRPr="005E3F63" w:rsidRDefault="009E50BD" w:rsidP="00AE5160">
      <w:pPr>
        <w:pStyle w:val="Plattetekst"/>
        <w:rPr>
          <w:rFonts w:asciiTheme="minorHAnsi" w:hAnsiTheme="minorHAnsi" w:cstheme="minorHAnsi"/>
          <w:b/>
        </w:rPr>
      </w:pPr>
      <w:bookmarkStart w:id="26" w:name="_Toc536453391"/>
      <w:r w:rsidRPr="005E3F63">
        <w:rPr>
          <w:rFonts w:asciiTheme="minorHAnsi" w:hAnsiTheme="minorHAnsi" w:cstheme="minorHAnsi"/>
          <w:b/>
          <w:color w:val="1F497D" w:themeColor="text2"/>
          <w:sz w:val="22"/>
        </w:rPr>
        <w:t>Voorbereiding</w:t>
      </w:r>
      <w:bookmarkEnd w:id="26"/>
      <w:r w:rsidR="00D87538" w:rsidRPr="005E3F63">
        <w:rPr>
          <w:rFonts w:asciiTheme="minorHAnsi" w:hAnsiTheme="minorHAnsi" w:cstheme="minorHAnsi"/>
          <w:b/>
        </w:rPr>
        <w:br/>
      </w:r>
    </w:p>
    <w:tbl>
      <w:tblPr>
        <w:tblStyle w:val="Tabelraster"/>
        <w:tblW w:w="13835" w:type="dxa"/>
        <w:tblLayout w:type="fixed"/>
        <w:tblCellMar>
          <w:left w:w="85" w:type="dxa"/>
          <w:right w:w="57" w:type="dxa"/>
        </w:tblCellMar>
        <w:tblLook w:val="04A0" w:firstRow="1" w:lastRow="0" w:firstColumn="1" w:lastColumn="0" w:noHBand="0" w:noVBand="1"/>
      </w:tblPr>
      <w:tblGrid>
        <w:gridCol w:w="534"/>
        <w:gridCol w:w="2110"/>
        <w:gridCol w:w="7506"/>
        <w:gridCol w:w="3685"/>
      </w:tblGrid>
      <w:tr w:rsidR="009E50BD" w:rsidRPr="00012ACD" w14:paraId="7EAEE2A4" w14:textId="77777777" w:rsidTr="00133EF2">
        <w:trPr>
          <w:tblHeader/>
        </w:trPr>
        <w:tc>
          <w:tcPr>
            <w:tcW w:w="534" w:type="dxa"/>
            <w:shd w:val="clear" w:color="auto" w:fill="BFBFBF" w:themeFill="background1" w:themeFillShade="BF"/>
          </w:tcPr>
          <w:p w14:paraId="36196723" w14:textId="77777777" w:rsidR="009E50BD" w:rsidRPr="00012ACD" w:rsidRDefault="009E50BD"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Nr.</w:t>
            </w:r>
          </w:p>
        </w:tc>
        <w:tc>
          <w:tcPr>
            <w:tcW w:w="2110" w:type="dxa"/>
            <w:shd w:val="clear" w:color="auto" w:fill="BFBFBF" w:themeFill="background1" w:themeFillShade="BF"/>
          </w:tcPr>
          <w:p w14:paraId="07968581" w14:textId="77777777" w:rsidR="009E50BD" w:rsidRPr="00047785" w:rsidRDefault="009E50BD" w:rsidP="006D562F">
            <w:pPr>
              <w:pStyle w:val="K01-basistekst"/>
              <w:spacing w:line="260" w:lineRule="atLeast"/>
              <w:rPr>
                <w:rFonts w:asciiTheme="minorHAnsi" w:hAnsiTheme="minorHAnsi" w:cstheme="minorHAnsi"/>
                <w:b/>
                <w:sz w:val="16"/>
                <w:szCs w:val="16"/>
                <w:lang w:eastAsia="en-US"/>
              </w:rPr>
            </w:pPr>
            <w:r w:rsidRPr="00047785">
              <w:rPr>
                <w:rFonts w:asciiTheme="minorHAnsi" w:hAnsiTheme="minorHAnsi" w:cstheme="minorHAnsi"/>
                <w:b/>
                <w:sz w:val="16"/>
                <w:szCs w:val="16"/>
                <w:lang w:eastAsia="en-US"/>
              </w:rPr>
              <w:t>Activiteit</w:t>
            </w:r>
          </w:p>
        </w:tc>
        <w:tc>
          <w:tcPr>
            <w:tcW w:w="7506" w:type="dxa"/>
            <w:shd w:val="clear" w:color="auto" w:fill="BFBFBF" w:themeFill="background1" w:themeFillShade="BF"/>
          </w:tcPr>
          <w:p w14:paraId="348C6CE5" w14:textId="77777777" w:rsidR="009E50BD" w:rsidRPr="00012ACD" w:rsidRDefault="009E50BD"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Omschrijving</w:t>
            </w:r>
          </w:p>
        </w:tc>
        <w:tc>
          <w:tcPr>
            <w:tcW w:w="3685" w:type="dxa"/>
            <w:shd w:val="clear" w:color="auto" w:fill="BFBFBF" w:themeFill="background1" w:themeFillShade="BF"/>
          </w:tcPr>
          <w:p w14:paraId="0A3A6E87" w14:textId="77777777" w:rsidR="009E50BD" w:rsidRPr="00012ACD" w:rsidRDefault="009E50BD"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Beoogde resultaat</w:t>
            </w:r>
          </w:p>
        </w:tc>
      </w:tr>
      <w:tr w:rsidR="009E50BD" w:rsidRPr="00012ACD" w14:paraId="5B467CE4" w14:textId="77777777" w:rsidTr="00133EF2">
        <w:tc>
          <w:tcPr>
            <w:tcW w:w="534" w:type="dxa"/>
          </w:tcPr>
          <w:p w14:paraId="1639B739"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1</w:t>
            </w:r>
          </w:p>
        </w:tc>
        <w:tc>
          <w:tcPr>
            <w:tcW w:w="2110" w:type="dxa"/>
          </w:tcPr>
          <w:p w14:paraId="3F36D31C"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Scope vaststellen</w:t>
            </w:r>
          </w:p>
        </w:tc>
        <w:tc>
          <w:tcPr>
            <w:tcW w:w="7506" w:type="dxa"/>
          </w:tcPr>
          <w:p w14:paraId="7EBFC3F1" w14:textId="12508575" w:rsidR="009E50BD" w:rsidRPr="00012ACD" w:rsidRDefault="009E50BD"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Breng in kaart op welke (onderdelen van de) ICT-infrastructuur en software een penetratietest uitgevoerd moet worden, welke (externe) organisatie(s) deze expertise beheren en welke partijen een vrijwaringsverklaring moeten ondertekenen voor het uitvoeren van een penetratietest. Bij het bepalen van de scope en de uitvoeringsvorm van de pentest zijn minimaal de verantwoordelijk bestuurder of manager aanwezig en de CISO of informatiebeveiligingsfunctionaris betrokken. Afhankelijk van de ruchtbaarheid die aan de pentest wordt gegeven kunnen ook de proces- en systeemeigenaar (de verantwoordelijke) van het te onderzoeken object betrokken worden.</w:t>
            </w:r>
          </w:p>
        </w:tc>
        <w:tc>
          <w:tcPr>
            <w:tcW w:w="3685" w:type="dxa"/>
          </w:tcPr>
          <w:p w14:paraId="1DCCF7AD" w14:textId="77777777" w:rsidR="009E50BD" w:rsidRPr="00012ACD" w:rsidRDefault="009E50BD"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Een overzicht van de onderdelen van de ICT-infrastructuur en software waar een penetratietest op uitgevoerd moet worden en de verantwoordelijken die een vrijwaringsverklaring moeten tekenen.</w:t>
            </w:r>
          </w:p>
        </w:tc>
      </w:tr>
      <w:tr w:rsidR="009E50BD" w:rsidRPr="00012ACD" w14:paraId="710610F0" w14:textId="77777777" w:rsidTr="00133EF2">
        <w:tc>
          <w:tcPr>
            <w:tcW w:w="534" w:type="dxa"/>
          </w:tcPr>
          <w:p w14:paraId="3A3216E3"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2</w:t>
            </w:r>
          </w:p>
        </w:tc>
        <w:tc>
          <w:tcPr>
            <w:tcW w:w="2110" w:type="dxa"/>
          </w:tcPr>
          <w:p w14:paraId="2EA4D70F"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eastAsia="Calibri" w:hAnsiTheme="minorHAnsi" w:cstheme="minorHAnsi"/>
                <w:color w:val="000000"/>
                <w:sz w:val="16"/>
                <w:szCs w:val="16"/>
              </w:rPr>
              <w:t>Opstellen offerteaanvraag</w:t>
            </w:r>
          </w:p>
        </w:tc>
        <w:tc>
          <w:tcPr>
            <w:tcW w:w="7506" w:type="dxa"/>
          </w:tcPr>
          <w:p w14:paraId="04DB3711" w14:textId="71340E28" w:rsidR="009E50BD" w:rsidRPr="00012ACD" w:rsidRDefault="009E50BD" w:rsidP="006D562F">
            <w:pPr>
              <w:autoSpaceDE w:val="0"/>
              <w:autoSpaceDN w:val="0"/>
              <w:adjustRightInd w:val="0"/>
              <w:spacing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 xml:space="preserve">Hieronder de onderwerpen die ten minste in de offerteaanvraag geregeld </w:t>
            </w:r>
            <w:r w:rsidR="00CB33F2">
              <w:rPr>
                <w:rFonts w:asciiTheme="minorHAnsi" w:eastAsia="Calibri" w:hAnsiTheme="minorHAnsi" w:cstheme="minorHAnsi"/>
                <w:sz w:val="16"/>
                <w:szCs w:val="16"/>
              </w:rPr>
              <w:t>worden</w:t>
            </w:r>
            <w:r w:rsidRPr="00012ACD">
              <w:rPr>
                <w:rFonts w:asciiTheme="minorHAnsi" w:eastAsia="Calibri" w:hAnsiTheme="minorHAnsi" w:cstheme="minorHAnsi"/>
                <w:sz w:val="16"/>
                <w:szCs w:val="16"/>
              </w:rPr>
              <w:t>:</w:t>
            </w:r>
          </w:p>
          <w:p w14:paraId="68DC27C4" w14:textId="77777777" w:rsidR="009E50BD" w:rsidRPr="00012ACD" w:rsidRDefault="009E50BD" w:rsidP="006D562F">
            <w:pPr>
              <w:pStyle w:val="Lijstalinea"/>
              <w:numPr>
                <w:ilvl w:val="0"/>
                <w:numId w:val="25"/>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Een scopedefinitie (reikwijdte en diepgang) waarin het object van de pentest beschreven wordt. Bijvoorbeeld:</w:t>
            </w:r>
          </w:p>
          <w:p w14:paraId="60EE8AEE"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Internetfacing van webpagina’s van het te onderzoeken systeem (URL’s).</w:t>
            </w:r>
          </w:p>
          <w:p w14:paraId="3A54A88C"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(Systeem)koppelingen en infrastructuur die met het te onderzoeken systeem gekoppeld zijn en betrekking hebben op het proces.</w:t>
            </w:r>
          </w:p>
          <w:p w14:paraId="5CD2E5C3"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Externe verbindingen met ketenpartijen.</w:t>
            </w:r>
          </w:p>
          <w:p w14:paraId="21C5610E"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Externe verbindingen met andere partijen, niet tot de keten behorend, voor zover deze verbindingen dezelfde systemen, gegevens of functionaliteit raken als via de gemeente worden ontsloten.</w:t>
            </w:r>
          </w:p>
          <w:p w14:paraId="2C290930" w14:textId="3A9CF4AA"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Verbindingen naar het openbare Internet.</w:t>
            </w:r>
          </w:p>
          <w:p w14:paraId="3D524BA2" w14:textId="77777777" w:rsidR="009E50BD" w:rsidRPr="00012ACD" w:rsidRDefault="009E50BD" w:rsidP="006D562F">
            <w:pPr>
              <w:pStyle w:val="Lijstalinea"/>
              <w:numPr>
                <w:ilvl w:val="0"/>
                <w:numId w:val="25"/>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Een opdrachtomschrijving met daarin een heldere onderzoeksvraag aan de pentester. Bijvoorbeeld:</w:t>
            </w:r>
          </w:p>
          <w:p w14:paraId="192C4D7C"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Stel vast of het mogelijk is om ongeautoriseerd toegang tot het te onderzoeken systeem te krijgen.</w:t>
            </w:r>
          </w:p>
          <w:p w14:paraId="53A55A66"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Stel vast of het mogelijk is om ongeautoriseerd toegang te verkrijgen tot het te onderzoeken systeem en de achterliggende systemen.</w:t>
            </w:r>
          </w:p>
          <w:p w14:paraId="0989D86B" w14:textId="77777777" w:rsidR="009E50BD" w:rsidRPr="00012ACD" w:rsidRDefault="009E50BD" w:rsidP="006D562F">
            <w:pPr>
              <w:pStyle w:val="Lijstalinea"/>
              <w:numPr>
                <w:ilvl w:val="0"/>
                <w:numId w:val="25"/>
              </w:numPr>
              <w:autoSpaceDE w:val="0"/>
              <w:autoSpaceDN w:val="0"/>
              <w:adjustRightInd w:val="0"/>
              <w:spacing w:before="0" w:line="260" w:lineRule="atLeast"/>
              <w:ind w:hanging="357"/>
              <w:rPr>
                <w:rFonts w:asciiTheme="minorHAnsi" w:eastAsia="Calibri" w:hAnsiTheme="minorHAnsi" w:cstheme="minorHAnsi"/>
                <w:sz w:val="16"/>
                <w:szCs w:val="16"/>
              </w:rPr>
            </w:pPr>
            <w:r w:rsidRPr="00012ACD">
              <w:rPr>
                <w:rFonts w:asciiTheme="minorHAnsi" w:eastAsia="Calibri" w:hAnsiTheme="minorHAnsi" w:cstheme="minorHAnsi"/>
                <w:sz w:val="16"/>
                <w:szCs w:val="16"/>
              </w:rPr>
              <w:t>Een omschrijving van de informatie die de opdrachtgever aan de pentester ter beschikking zal stellen voorafgaand aan de pentest (blackbox-, whitebox-, greybox-test).</w:t>
            </w:r>
          </w:p>
          <w:p w14:paraId="084040CA" w14:textId="77777777" w:rsidR="009E50BD" w:rsidRPr="00012ACD" w:rsidRDefault="009E50BD" w:rsidP="006D562F">
            <w:pPr>
              <w:pStyle w:val="Lijstalinea"/>
              <w:numPr>
                <w:ilvl w:val="0"/>
                <w:numId w:val="26"/>
              </w:numPr>
              <w:autoSpaceDE w:val="0"/>
              <w:autoSpaceDN w:val="0"/>
              <w:adjustRightInd w:val="0"/>
              <w:spacing w:before="0" w:line="260" w:lineRule="atLeast"/>
              <w:ind w:hanging="357"/>
              <w:rPr>
                <w:rFonts w:asciiTheme="minorHAnsi" w:eastAsia="Calibri" w:hAnsiTheme="minorHAnsi" w:cstheme="minorHAnsi"/>
                <w:sz w:val="16"/>
                <w:szCs w:val="16"/>
              </w:rPr>
            </w:pPr>
            <w:r w:rsidRPr="00012ACD">
              <w:rPr>
                <w:rFonts w:asciiTheme="minorHAnsi" w:eastAsia="Calibri" w:hAnsiTheme="minorHAnsi" w:cstheme="minorHAnsi"/>
                <w:sz w:val="16"/>
                <w:szCs w:val="16"/>
              </w:rPr>
              <w:t>Wijze van penetratietesten: van buiten via het internet (non-privileged), blackbox, op basis van in ieder geval publiekelijk beschikbare exploits.</w:t>
            </w:r>
          </w:p>
          <w:p w14:paraId="2402368A" w14:textId="77777777" w:rsidR="009E50BD" w:rsidRPr="00012ACD" w:rsidRDefault="009E50BD" w:rsidP="006D562F">
            <w:pPr>
              <w:pStyle w:val="Lijstalinea"/>
              <w:numPr>
                <w:ilvl w:val="0"/>
                <w:numId w:val="26"/>
              </w:numPr>
              <w:autoSpaceDE w:val="0"/>
              <w:autoSpaceDN w:val="0"/>
              <w:adjustRightInd w:val="0"/>
              <w:spacing w:before="0" w:line="260" w:lineRule="atLeast"/>
              <w:ind w:hanging="357"/>
              <w:rPr>
                <w:rFonts w:asciiTheme="minorHAnsi" w:eastAsia="Calibri" w:hAnsiTheme="minorHAnsi" w:cstheme="minorHAnsi"/>
                <w:sz w:val="16"/>
                <w:szCs w:val="16"/>
              </w:rPr>
            </w:pPr>
            <w:r w:rsidRPr="00012ACD">
              <w:rPr>
                <w:rFonts w:asciiTheme="minorHAnsi" w:eastAsia="Calibri" w:hAnsiTheme="minorHAnsi" w:cstheme="minorHAnsi"/>
                <w:sz w:val="16"/>
                <w:szCs w:val="16"/>
              </w:rPr>
              <w:lastRenderedPageBreak/>
              <w:t>Wijze van penetratietesten: whitebox, waarbij de op het systeem aangesloten partij desgevraagd de benodigde privileges en configuratie-instellingen van relevante componenten (zoals netwerkapparatuur en servers) aan de penetratietester heeft verstrekt.</w:t>
            </w:r>
          </w:p>
          <w:p w14:paraId="03F3059B" w14:textId="77777777" w:rsidR="009E50BD" w:rsidRPr="00012ACD" w:rsidRDefault="009E50BD" w:rsidP="006D562F">
            <w:pPr>
              <w:pStyle w:val="Lijstalinea"/>
              <w:numPr>
                <w:ilvl w:val="0"/>
                <w:numId w:val="25"/>
              </w:numPr>
              <w:autoSpaceDE w:val="0"/>
              <w:autoSpaceDN w:val="0"/>
              <w:adjustRightInd w:val="0"/>
              <w:spacing w:before="0" w:line="260" w:lineRule="atLeast"/>
              <w:ind w:hanging="357"/>
              <w:rPr>
                <w:rFonts w:asciiTheme="minorHAnsi" w:hAnsiTheme="minorHAnsi" w:cstheme="minorHAnsi"/>
                <w:sz w:val="16"/>
                <w:szCs w:val="16"/>
              </w:rPr>
            </w:pPr>
            <w:r w:rsidRPr="00012ACD">
              <w:rPr>
                <w:rFonts w:asciiTheme="minorHAnsi" w:hAnsiTheme="minorHAnsi" w:cstheme="minorHAnsi"/>
                <w:sz w:val="16"/>
                <w:szCs w:val="16"/>
              </w:rPr>
              <w:t>Welke technieken bij de penetratietest zullen worden gebruikt. Bijvoorbeeld: phishing</w:t>
            </w:r>
            <w:r w:rsidRPr="00012ACD">
              <w:rPr>
                <w:rStyle w:val="Voetnootmarkering"/>
                <w:rFonts w:asciiTheme="minorHAnsi" w:hAnsiTheme="minorHAnsi" w:cstheme="minorHAnsi"/>
                <w:sz w:val="16"/>
                <w:szCs w:val="16"/>
              </w:rPr>
              <w:footnoteReference w:id="3"/>
            </w:r>
            <w:r w:rsidRPr="00012ACD">
              <w:rPr>
                <w:rFonts w:asciiTheme="minorHAnsi" w:hAnsiTheme="minorHAnsi" w:cstheme="minorHAnsi"/>
                <w:sz w:val="16"/>
                <w:szCs w:val="16"/>
              </w:rPr>
              <w:t>, systeem en/of protocol hacks, database aanvallen (bijvoorbeeld: SQL-injectie</w:t>
            </w:r>
            <w:r w:rsidRPr="00012ACD">
              <w:rPr>
                <w:rStyle w:val="Voetnootmarkering"/>
                <w:rFonts w:asciiTheme="minorHAnsi" w:hAnsiTheme="minorHAnsi" w:cstheme="minorHAnsi"/>
                <w:sz w:val="16"/>
                <w:szCs w:val="16"/>
              </w:rPr>
              <w:footnoteReference w:id="4"/>
            </w:r>
            <w:r w:rsidRPr="00012ACD">
              <w:rPr>
                <w:rFonts w:asciiTheme="minorHAnsi" w:hAnsiTheme="minorHAnsi" w:cstheme="minorHAnsi"/>
                <w:sz w:val="16"/>
                <w:szCs w:val="16"/>
              </w:rPr>
              <w:t>), trojaanse paarden</w:t>
            </w:r>
            <w:r w:rsidRPr="00012ACD">
              <w:rPr>
                <w:rStyle w:val="Voetnootmarkering"/>
                <w:rFonts w:asciiTheme="minorHAnsi" w:hAnsiTheme="minorHAnsi" w:cstheme="minorHAnsi"/>
                <w:sz w:val="16"/>
                <w:szCs w:val="16"/>
              </w:rPr>
              <w:footnoteReference w:id="5"/>
            </w:r>
            <w:r w:rsidRPr="00012ACD">
              <w:rPr>
                <w:rFonts w:asciiTheme="minorHAnsi" w:hAnsiTheme="minorHAnsi" w:cstheme="minorHAnsi"/>
                <w:sz w:val="16"/>
                <w:szCs w:val="16"/>
              </w:rPr>
              <w:t>, backdoors</w:t>
            </w:r>
            <w:r w:rsidRPr="00012ACD">
              <w:rPr>
                <w:rStyle w:val="Voetnootmarkering"/>
                <w:rFonts w:asciiTheme="minorHAnsi" w:hAnsiTheme="minorHAnsi" w:cstheme="minorHAnsi"/>
                <w:sz w:val="16"/>
                <w:szCs w:val="16"/>
              </w:rPr>
              <w:footnoteReference w:id="6"/>
            </w:r>
            <w:r w:rsidRPr="00012ACD">
              <w:rPr>
                <w:rFonts w:asciiTheme="minorHAnsi" w:hAnsiTheme="minorHAnsi" w:cstheme="minorHAnsi"/>
                <w:sz w:val="16"/>
                <w:szCs w:val="16"/>
              </w:rPr>
              <w:t>, sniffers</w:t>
            </w:r>
            <w:r w:rsidRPr="00012ACD">
              <w:rPr>
                <w:rStyle w:val="Voetnootmarkering"/>
                <w:rFonts w:asciiTheme="minorHAnsi" w:hAnsiTheme="minorHAnsi" w:cstheme="minorHAnsi"/>
                <w:sz w:val="16"/>
                <w:szCs w:val="16"/>
              </w:rPr>
              <w:footnoteReference w:id="7"/>
            </w:r>
            <w:r w:rsidRPr="00012ACD">
              <w:rPr>
                <w:rFonts w:asciiTheme="minorHAnsi" w:hAnsiTheme="minorHAnsi" w:cstheme="minorHAnsi"/>
                <w:sz w:val="16"/>
                <w:szCs w:val="16"/>
              </w:rPr>
              <w:t>, Denial of Service (DoS)</w:t>
            </w:r>
            <w:r w:rsidRPr="00012ACD">
              <w:rPr>
                <w:rStyle w:val="Voetnootmarkering"/>
                <w:rFonts w:asciiTheme="minorHAnsi" w:hAnsiTheme="minorHAnsi" w:cstheme="minorHAnsi"/>
                <w:sz w:val="16"/>
                <w:szCs w:val="16"/>
              </w:rPr>
              <w:footnoteReference w:id="8"/>
            </w:r>
            <w:r w:rsidRPr="00012ACD">
              <w:rPr>
                <w:rFonts w:asciiTheme="minorHAnsi" w:hAnsiTheme="minorHAnsi" w:cstheme="minorHAnsi"/>
                <w:sz w:val="16"/>
                <w:szCs w:val="16"/>
              </w:rPr>
              <w:t>, hijacking (bijvoorbeeld: sessie</w:t>
            </w:r>
            <w:r w:rsidRPr="00012ACD">
              <w:rPr>
                <w:rStyle w:val="Voetnootmarkering"/>
                <w:rFonts w:asciiTheme="minorHAnsi" w:hAnsiTheme="minorHAnsi" w:cstheme="minorHAnsi"/>
                <w:sz w:val="16"/>
                <w:szCs w:val="16"/>
              </w:rPr>
              <w:footnoteReference w:id="9"/>
            </w:r>
            <w:r w:rsidRPr="00012ACD">
              <w:rPr>
                <w:rFonts w:asciiTheme="minorHAnsi" w:hAnsiTheme="minorHAnsi" w:cstheme="minorHAnsi"/>
                <w:sz w:val="16"/>
                <w:szCs w:val="16"/>
              </w:rPr>
              <w:t xml:space="preserve"> of browser</w:t>
            </w:r>
            <w:r w:rsidRPr="00012ACD">
              <w:rPr>
                <w:rStyle w:val="Voetnootmarkering"/>
                <w:rFonts w:asciiTheme="minorHAnsi" w:hAnsiTheme="minorHAnsi" w:cstheme="minorHAnsi"/>
                <w:sz w:val="16"/>
                <w:szCs w:val="16"/>
              </w:rPr>
              <w:footnoteReference w:id="10"/>
            </w:r>
            <w:r w:rsidRPr="00012ACD">
              <w:rPr>
                <w:rFonts w:asciiTheme="minorHAnsi" w:hAnsiTheme="minorHAnsi" w:cstheme="minorHAnsi"/>
                <w:sz w:val="16"/>
                <w:szCs w:val="16"/>
              </w:rPr>
              <w:t>), privilege escalatie</w:t>
            </w:r>
            <w:r w:rsidRPr="00012ACD">
              <w:rPr>
                <w:rStyle w:val="Voetnootmarkering"/>
                <w:rFonts w:asciiTheme="minorHAnsi" w:hAnsiTheme="minorHAnsi" w:cstheme="minorHAnsi"/>
                <w:sz w:val="16"/>
                <w:szCs w:val="16"/>
              </w:rPr>
              <w:footnoteReference w:id="11"/>
            </w:r>
            <w:r w:rsidRPr="00012ACD">
              <w:rPr>
                <w:rFonts w:asciiTheme="minorHAnsi" w:hAnsiTheme="minorHAnsi" w:cstheme="minorHAnsi"/>
                <w:sz w:val="16"/>
                <w:szCs w:val="16"/>
              </w:rPr>
              <w:t xml:space="preserve"> en bufferoverflows</w:t>
            </w:r>
            <w:r w:rsidRPr="00012ACD">
              <w:rPr>
                <w:rStyle w:val="Voetnootmarkering"/>
                <w:rFonts w:asciiTheme="minorHAnsi" w:hAnsiTheme="minorHAnsi" w:cstheme="minorHAnsi"/>
                <w:sz w:val="16"/>
                <w:szCs w:val="16"/>
              </w:rPr>
              <w:footnoteReference w:id="12"/>
            </w:r>
            <w:r w:rsidRPr="00012ACD">
              <w:rPr>
                <w:rFonts w:asciiTheme="minorHAnsi" w:hAnsiTheme="minorHAnsi" w:cstheme="minorHAnsi"/>
                <w:sz w:val="16"/>
                <w:szCs w:val="16"/>
              </w:rPr>
              <w:t>.</w:t>
            </w:r>
            <w:r w:rsidRPr="00012ACD">
              <w:rPr>
                <w:rStyle w:val="Voetnootmarkering"/>
                <w:rFonts w:asciiTheme="minorHAnsi" w:hAnsiTheme="minorHAnsi" w:cstheme="minorHAnsi"/>
                <w:sz w:val="16"/>
                <w:szCs w:val="16"/>
              </w:rPr>
              <w:footnoteReference w:id="13"/>
            </w:r>
          </w:p>
          <w:p w14:paraId="1D2ACB00" w14:textId="77777777" w:rsidR="009E50BD" w:rsidRPr="00A07C5B" w:rsidRDefault="009E50BD" w:rsidP="006D562F">
            <w:pPr>
              <w:pStyle w:val="Lijstalinea"/>
              <w:numPr>
                <w:ilvl w:val="0"/>
                <w:numId w:val="25"/>
              </w:numPr>
              <w:autoSpaceDE w:val="0"/>
              <w:autoSpaceDN w:val="0"/>
              <w:adjustRightInd w:val="0"/>
              <w:spacing w:before="0" w:line="260" w:lineRule="atLeast"/>
              <w:ind w:hanging="357"/>
              <w:rPr>
                <w:rFonts w:asciiTheme="minorHAnsi" w:eastAsia="Calibri" w:hAnsiTheme="minorHAnsi" w:cstheme="minorHAnsi"/>
                <w:sz w:val="16"/>
                <w:szCs w:val="16"/>
              </w:rPr>
            </w:pPr>
            <w:r w:rsidRPr="00047785">
              <w:rPr>
                <w:rFonts w:asciiTheme="minorHAnsi" w:eastAsia="Calibri" w:hAnsiTheme="minorHAnsi" w:cstheme="minorHAnsi"/>
                <w:sz w:val="16"/>
                <w:szCs w:val="16"/>
              </w:rPr>
              <w:t>Een planning, inclusief de momenten waarop er niet getest mag worden.</w:t>
            </w:r>
          </w:p>
          <w:p w14:paraId="0DBA819D" w14:textId="77777777" w:rsidR="009E50BD" w:rsidRPr="005C544A" w:rsidRDefault="009E50BD" w:rsidP="006D562F">
            <w:pPr>
              <w:pStyle w:val="Lijstalinea"/>
              <w:numPr>
                <w:ilvl w:val="0"/>
                <w:numId w:val="25"/>
              </w:numPr>
              <w:autoSpaceDE w:val="0"/>
              <w:autoSpaceDN w:val="0"/>
              <w:adjustRightInd w:val="0"/>
              <w:spacing w:before="0" w:line="260" w:lineRule="atLeast"/>
              <w:ind w:hanging="357"/>
              <w:rPr>
                <w:rFonts w:asciiTheme="minorHAnsi" w:hAnsiTheme="minorHAnsi" w:cstheme="minorHAnsi"/>
                <w:sz w:val="16"/>
                <w:szCs w:val="16"/>
                <w:lang w:val="en-US" w:eastAsia="en-US"/>
              </w:rPr>
            </w:pPr>
            <w:r w:rsidRPr="00012ACD">
              <w:rPr>
                <w:rFonts w:asciiTheme="minorHAnsi" w:eastAsia="Calibri" w:hAnsiTheme="minorHAnsi" w:cstheme="minorHAnsi"/>
                <w:sz w:val="16"/>
                <w:szCs w:val="16"/>
              </w:rPr>
              <w:t xml:space="preserve">De in de rapportages op te leveren informatie. Bij voorkeur wordt gebruik gemaakt van een standaard manier van rapporteren. </w:t>
            </w:r>
            <w:r w:rsidRPr="005C544A">
              <w:rPr>
                <w:rFonts w:asciiTheme="minorHAnsi" w:eastAsia="Calibri" w:hAnsiTheme="minorHAnsi" w:cstheme="minorHAnsi"/>
                <w:sz w:val="16"/>
                <w:szCs w:val="16"/>
                <w:lang w:val="en-US"/>
              </w:rPr>
              <w:t>Bijvoorbeeld Open Source Security Testing Methodology Manual - Security Test Audit Report (OSSTMM STAR)</w:t>
            </w:r>
            <w:r w:rsidRPr="00012ACD">
              <w:rPr>
                <w:rStyle w:val="Voetnootmarkering"/>
                <w:rFonts w:asciiTheme="minorHAnsi" w:eastAsia="Calibri" w:hAnsiTheme="minorHAnsi" w:cstheme="minorHAnsi"/>
                <w:sz w:val="16"/>
                <w:szCs w:val="16"/>
              </w:rPr>
              <w:footnoteReference w:id="14"/>
            </w:r>
            <w:r w:rsidRPr="005C544A">
              <w:rPr>
                <w:rFonts w:asciiTheme="minorHAnsi" w:eastAsia="Calibri" w:hAnsiTheme="minorHAnsi" w:cstheme="minorHAnsi"/>
                <w:sz w:val="16"/>
                <w:szCs w:val="16"/>
                <w:lang w:val="en-US"/>
              </w:rPr>
              <w:t>.</w:t>
            </w:r>
          </w:p>
          <w:p w14:paraId="470B29DE" w14:textId="77777777" w:rsidR="009E50BD" w:rsidRPr="00012ACD" w:rsidRDefault="009E50BD" w:rsidP="006D562F">
            <w:pPr>
              <w:pStyle w:val="Lijstalinea"/>
              <w:numPr>
                <w:ilvl w:val="0"/>
                <w:numId w:val="25"/>
              </w:numPr>
              <w:autoSpaceDE w:val="0"/>
              <w:autoSpaceDN w:val="0"/>
              <w:adjustRightInd w:val="0"/>
              <w:spacing w:before="0" w:line="260" w:lineRule="atLeast"/>
              <w:ind w:hanging="357"/>
              <w:rPr>
                <w:rFonts w:asciiTheme="minorHAnsi" w:hAnsiTheme="minorHAnsi" w:cstheme="minorHAnsi"/>
                <w:sz w:val="16"/>
                <w:szCs w:val="16"/>
                <w:lang w:eastAsia="en-US"/>
              </w:rPr>
            </w:pPr>
            <w:r w:rsidRPr="00012ACD">
              <w:rPr>
                <w:rFonts w:asciiTheme="minorHAnsi" w:eastAsia="Calibri" w:hAnsiTheme="minorHAnsi" w:cstheme="minorHAnsi"/>
                <w:sz w:val="16"/>
                <w:szCs w:val="16"/>
              </w:rPr>
              <w:t>De offerteaanvraag dient op het juiste niveau goedgekeurd te worden. Bijvoorbeeld door een bestuurder of manager.</w:t>
            </w:r>
          </w:p>
        </w:tc>
        <w:tc>
          <w:tcPr>
            <w:tcW w:w="3685" w:type="dxa"/>
          </w:tcPr>
          <w:p w14:paraId="12520E94" w14:textId="77777777" w:rsidR="009E50BD" w:rsidRPr="00A07C5B" w:rsidRDefault="009E50BD" w:rsidP="006D562F">
            <w:pPr>
              <w:pStyle w:val="K01-basistekst"/>
              <w:spacing w:line="260" w:lineRule="atLeast"/>
              <w:rPr>
                <w:rFonts w:asciiTheme="minorHAnsi" w:hAnsiTheme="minorHAnsi" w:cstheme="minorHAnsi"/>
                <w:sz w:val="16"/>
                <w:szCs w:val="16"/>
                <w:lang w:eastAsia="en-US"/>
              </w:rPr>
            </w:pPr>
            <w:r w:rsidRPr="00047785">
              <w:rPr>
                <w:rFonts w:asciiTheme="minorHAnsi" w:hAnsiTheme="minorHAnsi" w:cstheme="minorHAnsi"/>
                <w:sz w:val="16"/>
                <w:szCs w:val="16"/>
                <w:lang w:eastAsia="en-US"/>
              </w:rPr>
              <w:lastRenderedPageBreak/>
              <w:t>De offerteaanvraag is opgesteld en goedgekeurd.</w:t>
            </w:r>
          </w:p>
        </w:tc>
      </w:tr>
      <w:tr w:rsidR="009E50BD" w:rsidRPr="00012ACD" w14:paraId="2FE75684" w14:textId="77777777" w:rsidTr="00133EF2">
        <w:tc>
          <w:tcPr>
            <w:tcW w:w="534" w:type="dxa"/>
          </w:tcPr>
          <w:p w14:paraId="10C4CAD7" w14:textId="77777777" w:rsidR="009E50BD" w:rsidRPr="00012ACD" w:rsidRDefault="009E50BD" w:rsidP="006D562F">
            <w:pPr>
              <w:pStyle w:val="K01-basistekst"/>
              <w:spacing w:line="260" w:lineRule="atLeast"/>
              <w:rPr>
                <w:sz w:val="16"/>
                <w:szCs w:val="16"/>
              </w:rPr>
            </w:pPr>
            <w:r w:rsidRPr="00012ACD">
              <w:rPr>
                <w:sz w:val="16"/>
                <w:szCs w:val="16"/>
              </w:rPr>
              <w:t>3</w:t>
            </w:r>
          </w:p>
        </w:tc>
        <w:tc>
          <w:tcPr>
            <w:tcW w:w="2110" w:type="dxa"/>
          </w:tcPr>
          <w:p w14:paraId="68A65320" w14:textId="77777777" w:rsidR="009E50BD" w:rsidRPr="00012ACD" w:rsidRDefault="009E50BD" w:rsidP="006D562F">
            <w:pPr>
              <w:pStyle w:val="K01-basistekst"/>
              <w:spacing w:line="260" w:lineRule="atLeast"/>
              <w:rPr>
                <w:sz w:val="16"/>
                <w:szCs w:val="16"/>
              </w:rPr>
            </w:pPr>
            <w:r w:rsidRPr="00012ACD">
              <w:rPr>
                <w:sz w:val="16"/>
                <w:szCs w:val="16"/>
              </w:rPr>
              <w:t>Communicatie vaststellen</w:t>
            </w:r>
          </w:p>
        </w:tc>
        <w:tc>
          <w:tcPr>
            <w:tcW w:w="7506" w:type="dxa"/>
          </w:tcPr>
          <w:p w14:paraId="4FCFD53B" w14:textId="17504739" w:rsidR="009E50BD" w:rsidRPr="00C76836" w:rsidRDefault="00B505A4" w:rsidP="006D562F">
            <w:pPr>
              <w:autoSpaceDE w:val="0"/>
              <w:autoSpaceDN w:val="0"/>
              <w:adjustRightInd w:val="0"/>
              <w:spacing w:line="260" w:lineRule="atLeast"/>
              <w:rPr>
                <w:rFonts w:asciiTheme="minorHAnsi" w:eastAsia="Calibri" w:hAnsiTheme="minorHAnsi" w:cstheme="minorHAnsi"/>
                <w:sz w:val="16"/>
                <w:szCs w:val="16"/>
              </w:rPr>
            </w:pPr>
            <w:r>
              <w:rPr>
                <w:rFonts w:asciiTheme="minorHAnsi" w:eastAsia="Calibri" w:hAnsiTheme="minorHAnsi" w:cstheme="minorHAnsi"/>
                <w:sz w:val="16"/>
                <w:szCs w:val="16"/>
              </w:rPr>
              <w:t xml:space="preserve">Bepaal </w:t>
            </w:r>
            <w:r w:rsidR="009E50BD" w:rsidRPr="00C76836">
              <w:rPr>
                <w:rFonts w:asciiTheme="minorHAnsi" w:eastAsia="Calibri" w:hAnsiTheme="minorHAnsi" w:cstheme="minorHAnsi"/>
                <w:sz w:val="16"/>
                <w:szCs w:val="16"/>
              </w:rPr>
              <w:t xml:space="preserve">wie binnen de </w:t>
            </w:r>
            <w:r>
              <w:rPr>
                <w:rFonts w:asciiTheme="minorHAnsi" w:eastAsia="Calibri" w:hAnsiTheme="minorHAnsi" w:cstheme="minorHAnsi"/>
                <w:sz w:val="16"/>
                <w:szCs w:val="16"/>
              </w:rPr>
              <w:t>organisatie</w:t>
            </w:r>
            <w:r w:rsidR="009E50BD" w:rsidRPr="00C76836">
              <w:rPr>
                <w:rFonts w:asciiTheme="minorHAnsi" w:eastAsia="Calibri" w:hAnsiTheme="minorHAnsi" w:cstheme="minorHAnsi"/>
                <w:sz w:val="16"/>
                <w:szCs w:val="16"/>
              </w:rPr>
              <w:t xml:space="preserve"> geïnformeerd </w:t>
            </w:r>
            <w:r>
              <w:rPr>
                <w:rFonts w:asciiTheme="minorHAnsi" w:eastAsia="Calibri" w:hAnsiTheme="minorHAnsi" w:cstheme="minorHAnsi"/>
                <w:sz w:val="16"/>
                <w:szCs w:val="16"/>
              </w:rPr>
              <w:t>moet worden over</w:t>
            </w:r>
            <w:r w:rsidR="009E50BD" w:rsidRPr="00C76836">
              <w:rPr>
                <w:rFonts w:asciiTheme="minorHAnsi" w:eastAsia="Calibri" w:hAnsiTheme="minorHAnsi" w:cstheme="minorHAnsi"/>
                <w:sz w:val="16"/>
                <w:szCs w:val="16"/>
              </w:rPr>
              <w:t xml:space="preserve"> deze pentest. </w:t>
            </w:r>
            <w:r w:rsidR="00A97322">
              <w:rPr>
                <w:rFonts w:asciiTheme="minorHAnsi" w:eastAsia="Calibri" w:hAnsiTheme="minorHAnsi" w:cstheme="minorHAnsi"/>
                <w:sz w:val="16"/>
                <w:szCs w:val="16"/>
              </w:rPr>
              <w:t xml:space="preserve">Bedenk </w:t>
            </w:r>
            <w:r w:rsidR="009E50BD" w:rsidRPr="00C76836">
              <w:rPr>
                <w:rFonts w:asciiTheme="minorHAnsi" w:eastAsia="Calibri" w:hAnsiTheme="minorHAnsi" w:cstheme="minorHAnsi"/>
                <w:sz w:val="16"/>
                <w:szCs w:val="16"/>
              </w:rPr>
              <w:t xml:space="preserve">of het noodzakelijk is om de afdeling communicatie </w:t>
            </w:r>
            <w:r w:rsidR="00A97322">
              <w:rPr>
                <w:rFonts w:asciiTheme="minorHAnsi" w:eastAsia="Calibri" w:hAnsiTheme="minorHAnsi" w:cstheme="minorHAnsi"/>
                <w:sz w:val="16"/>
                <w:szCs w:val="16"/>
              </w:rPr>
              <w:t>te betrekken</w:t>
            </w:r>
            <w:r w:rsidR="009E50BD" w:rsidRPr="00C76836">
              <w:rPr>
                <w:rFonts w:asciiTheme="minorHAnsi" w:eastAsia="Calibri" w:hAnsiTheme="minorHAnsi" w:cstheme="minorHAnsi"/>
                <w:sz w:val="16"/>
                <w:szCs w:val="16"/>
              </w:rPr>
              <w:t>. Dit hangt onder andere af van de scope van de pentest, of er gegevens van derden geraakt kunnen worden en de ruchtbaarheid die aan de pentest gegeven kan worden.</w:t>
            </w:r>
            <w:r w:rsidR="00FE266F">
              <w:rPr>
                <w:rFonts w:asciiTheme="minorHAnsi" w:eastAsia="Calibri" w:hAnsiTheme="minorHAnsi" w:cstheme="minorHAnsi"/>
                <w:sz w:val="16"/>
                <w:szCs w:val="16"/>
              </w:rPr>
              <w:t xml:space="preserve"> Over het algemeen wil je zo weinig mogelijk </w:t>
            </w:r>
            <w:r w:rsidR="00483CCD">
              <w:rPr>
                <w:rFonts w:asciiTheme="minorHAnsi" w:eastAsia="Calibri" w:hAnsiTheme="minorHAnsi" w:cstheme="minorHAnsi"/>
                <w:sz w:val="16"/>
                <w:szCs w:val="16"/>
              </w:rPr>
              <w:t>mensen op de hoogte brengen van</w:t>
            </w:r>
            <w:r w:rsidR="00FE266F">
              <w:rPr>
                <w:rFonts w:asciiTheme="minorHAnsi" w:eastAsia="Calibri" w:hAnsiTheme="minorHAnsi" w:cstheme="minorHAnsi"/>
                <w:sz w:val="16"/>
                <w:szCs w:val="16"/>
              </w:rPr>
              <w:t xml:space="preserve"> de pentest om deze realistisch te houden.</w:t>
            </w:r>
            <w:r w:rsidR="009E50BD" w:rsidRPr="00C76836">
              <w:rPr>
                <w:rFonts w:asciiTheme="minorHAnsi" w:eastAsia="Calibri" w:hAnsiTheme="minorHAnsi" w:cstheme="minorHAnsi"/>
                <w:sz w:val="16"/>
                <w:szCs w:val="16"/>
              </w:rPr>
              <w:t xml:space="preserve"> Het voordeel is dat er door de afdeling communicatie op voorhand verklaringen opgesteld kunnen worden voor het geval er zaken naar buiten komen. Bijvoorbeeld het lekken van gegevens of het niet </w:t>
            </w:r>
            <w:r w:rsidR="009E50BD" w:rsidRPr="00C76836">
              <w:rPr>
                <w:rFonts w:asciiTheme="minorHAnsi" w:eastAsia="Calibri" w:hAnsiTheme="minorHAnsi" w:cstheme="minorHAnsi"/>
                <w:sz w:val="16"/>
                <w:szCs w:val="16"/>
              </w:rPr>
              <w:lastRenderedPageBreak/>
              <w:t>beschikbaar zijn van de dienstverlening doordat er gebruik gemaakt wordt van bestaande kwetsbaarheden gedurende de pentest.</w:t>
            </w:r>
          </w:p>
        </w:tc>
        <w:tc>
          <w:tcPr>
            <w:tcW w:w="3685" w:type="dxa"/>
          </w:tcPr>
          <w:p w14:paraId="733413C5"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lastRenderedPageBreak/>
              <w:t>Er is een vastgesteld wie geïnformeerd dienen te worden over deze pentest.</w:t>
            </w:r>
          </w:p>
        </w:tc>
      </w:tr>
      <w:tr w:rsidR="009E50BD" w:rsidRPr="00012ACD" w14:paraId="2C0062E9" w14:textId="77777777" w:rsidTr="00133EF2">
        <w:tc>
          <w:tcPr>
            <w:tcW w:w="534" w:type="dxa"/>
          </w:tcPr>
          <w:p w14:paraId="58EED9CC" w14:textId="77777777" w:rsidR="009E50BD" w:rsidRPr="00012ACD" w:rsidRDefault="009E50BD" w:rsidP="006D562F">
            <w:pPr>
              <w:pStyle w:val="K01-basistekst"/>
              <w:spacing w:line="260" w:lineRule="atLeast"/>
              <w:rPr>
                <w:sz w:val="16"/>
                <w:szCs w:val="16"/>
              </w:rPr>
            </w:pPr>
            <w:r w:rsidRPr="00012ACD">
              <w:rPr>
                <w:sz w:val="16"/>
                <w:szCs w:val="16"/>
              </w:rPr>
              <w:t>4</w:t>
            </w:r>
          </w:p>
        </w:tc>
        <w:tc>
          <w:tcPr>
            <w:tcW w:w="2110" w:type="dxa"/>
          </w:tcPr>
          <w:p w14:paraId="5E264AC3" w14:textId="77777777" w:rsidR="009E50BD" w:rsidRPr="00012ACD" w:rsidRDefault="009E50BD" w:rsidP="006D562F">
            <w:pPr>
              <w:pStyle w:val="K01-basistekst"/>
              <w:spacing w:line="260" w:lineRule="atLeast"/>
              <w:rPr>
                <w:sz w:val="16"/>
                <w:szCs w:val="16"/>
                <w:lang w:eastAsia="en-US"/>
              </w:rPr>
            </w:pPr>
            <w:r w:rsidRPr="00012ACD">
              <w:rPr>
                <w:sz w:val="16"/>
                <w:szCs w:val="16"/>
              </w:rPr>
              <w:t xml:space="preserve">Selecteer een </w:t>
            </w:r>
            <w:r w:rsidRPr="00012ACD">
              <w:rPr>
                <w:sz w:val="16"/>
                <w:szCs w:val="16"/>
                <w:lang w:eastAsia="en-US"/>
              </w:rPr>
              <w:t>penetratietester</w:t>
            </w:r>
          </w:p>
        </w:tc>
        <w:tc>
          <w:tcPr>
            <w:tcW w:w="7506" w:type="dxa"/>
          </w:tcPr>
          <w:p w14:paraId="7E0F0B01"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Voor de selectie van een penetratietester kan gebruik worden gemaakt van de criteria zoals beschreven in paragraaf 2.3. Als de resultaten van de penetratietest onderdeel uit gaan maken van een audit, is het advies om er voor te zorgen dat de (RE-)auditor, die de uiteindelijke audit gaat uitvoeren, akkoord is met de manier van testen en rapporteren van de penetratietester. Dit zodat de uitkomsten van de penetratietest ook voor de audit bruikbaar zijn.</w:t>
            </w:r>
          </w:p>
        </w:tc>
        <w:tc>
          <w:tcPr>
            <w:tcW w:w="3685" w:type="dxa"/>
          </w:tcPr>
          <w:p w14:paraId="22262259"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Er is een geschikte penetratietester geselecteerd.</w:t>
            </w:r>
          </w:p>
        </w:tc>
      </w:tr>
      <w:tr w:rsidR="009E50BD" w:rsidRPr="00012ACD" w14:paraId="63EB53C4" w14:textId="77777777" w:rsidTr="00133EF2">
        <w:tc>
          <w:tcPr>
            <w:tcW w:w="534" w:type="dxa"/>
          </w:tcPr>
          <w:p w14:paraId="25DF4F6D"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5</w:t>
            </w:r>
          </w:p>
        </w:tc>
        <w:tc>
          <w:tcPr>
            <w:tcW w:w="2110" w:type="dxa"/>
          </w:tcPr>
          <w:p w14:paraId="02F6C6B8" w14:textId="77777777" w:rsidR="009E50BD" w:rsidRPr="00012ACD" w:rsidRDefault="009E50BD" w:rsidP="006D562F">
            <w:pPr>
              <w:pStyle w:val="K01-basistekst"/>
              <w:spacing w:line="260" w:lineRule="atLeast"/>
              <w:rPr>
                <w:sz w:val="16"/>
                <w:szCs w:val="16"/>
                <w:lang w:eastAsia="en-US"/>
              </w:rPr>
            </w:pPr>
            <w:r w:rsidRPr="00012ACD">
              <w:rPr>
                <w:sz w:val="16"/>
                <w:szCs w:val="16"/>
              </w:rPr>
              <w:t>Vrijwaringverklaring ondertekenen</w:t>
            </w:r>
          </w:p>
        </w:tc>
        <w:tc>
          <w:tcPr>
            <w:tcW w:w="7506" w:type="dxa"/>
          </w:tcPr>
          <w:p w14:paraId="50322436" w14:textId="53CC5F4E" w:rsidR="009E50BD" w:rsidRPr="00012ACD" w:rsidRDefault="001927D8" w:rsidP="006D562F">
            <w:pPr>
              <w:pStyle w:val="K01-basistekst"/>
              <w:spacing w:line="260" w:lineRule="atLeast"/>
              <w:rPr>
                <w:b/>
                <w:sz w:val="16"/>
                <w:szCs w:val="16"/>
              </w:rPr>
            </w:pPr>
            <w:r>
              <w:rPr>
                <w:sz w:val="16"/>
                <w:szCs w:val="16"/>
              </w:rPr>
              <w:t xml:space="preserve">Zorg voor een </w:t>
            </w:r>
            <w:r w:rsidR="009E50BD" w:rsidRPr="00012ACD">
              <w:rPr>
                <w:sz w:val="16"/>
                <w:szCs w:val="16"/>
              </w:rPr>
              <w:t xml:space="preserve">vrijwaringverklaring die door </w:t>
            </w:r>
            <w:r>
              <w:rPr>
                <w:sz w:val="16"/>
                <w:szCs w:val="16"/>
              </w:rPr>
              <w:t>betrokken partijen is ondertekend</w:t>
            </w:r>
            <w:r w:rsidR="009E50BD" w:rsidRPr="00012ACD">
              <w:rPr>
                <w:sz w:val="16"/>
                <w:szCs w:val="16"/>
              </w:rPr>
              <w:t xml:space="preserve">. </w:t>
            </w:r>
          </w:p>
        </w:tc>
        <w:tc>
          <w:tcPr>
            <w:tcW w:w="3685" w:type="dxa"/>
          </w:tcPr>
          <w:p w14:paraId="2EA3FB45" w14:textId="0B18A05B" w:rsidR="009E50BD" w:rsidRPr="00012ACD" w:rsidRDefault="009E50BD" w:rsidP="006D562F">
            <w:pPr>
              <w:pStyle w:val="K01-basistekst"/>
              <w:spacing w:line="260" w:lineRule="atLeast"/>
              <w:rPr>
                <w:sz w:val="16"/>
                <w:szCs w:val="16"/>
                <w:lang w:eastAsia="en-US"/>
              </w:rPr>
            </w:pPr>
            <w:r w:rsidRPr="00012ACD">
              <w:rPr>
                <w:sz w:val="16"/>
                <w:szCs w:val="16"/>
                <w:lang w:eastAsia="en-US"/>
              </w:rPr>
              <w:t>De vrijwaringsverklaring(en) zijn ondertekend door alle juiste partijen (Zie bijlage 1: Voorbeeld overeenkomst)</w:t>
            </w:r>
          </w:p>
        </w:tc>
      </w:tr>
    </w:tbl>
    <w:p w14:paraId="19CB6D6B" w14:textId="77777777" w:rsidR="00133EF2" w:rsidRPr="00012ACD" w:rsidRDefault="00133EF2" w:rsidP="00133EF2">
      <w:pPr>
        <w:pStyle w:val="Kop1"/>
        <w:numPr>
          <w:ilvl w:val="0"/>
          <w:numId w:val="0"/>
        </w:numPr>
        <w:ind w:left="794" w:hanging="794"/>
      </w:pPr>
    </w:p>
    <w:p w14:paraId="1537F2E0" w14:textId="57757AC5" w:rsidR="00133EF2" w:rsidRPr="005E3F63" w:rsidRDefault="00133EF2" w:rsidP="005C544A">
      <w:pPr>
        <w:pStyle w:val="Plattetekst"/>
        <w:rPr>
          <w:rFonts w:asciiTheme="minorHAnsi" w:hAnsiTheme="minorHAnsi" w:cstheme="minorHAnsi"/>
        </w:rPr>
      </w:pPr>
      <w:bookmarkStart w:id="27" w:name="_Toc536453392"/>
      <w:r w:rsidRPr="005E3F63">
        <w:rPr>
          <w:rFonts w:asciiTheme="minorHAnsi" w:hAnsiTheme="minorHAnsi" w:cstheme="minorHAnsi"/>
          <w:b/>
          <w:color w:val="1F497D" w:themeColor="text2"/>
          <w:sz w:val="22"/>
        </w:rPr>
        <w:t>Uitvoeren</w:t>
      </w:r>
      <w:bookmarkEnd w:id="27"/>
      <w:r w:rsidR="00D87538" w:rsidRPr="005E3F63">
        <w:rPr>
          <w:rFonts w:asciiTheme="minorHAnsi" w:hAnsiTheme="minorHAnsi" w:cstheme="minorHAnsi"/>
        </w:rPr>
        <w:br/>
      </w:r>
    </w:p>
    <w:tbl>
      <w:tblPr>
        <w:tblStyle w:val="Tabelraster"/>
        <w:tblW w:w="13887" w:type="dxa"/>
        <w:tblCellMar>
          <w:left w:w="85" w:type="dxa"/>
          <w:right w:w="57" w:type="dxa"/>
        </w:tblCellMar>
        <w:tblLook w:val="04A0" w:firstRow="1" w:lastRow="0" w:firstColumn="1" w:lastColumn="0" w:noHBand="0" w:noVBand="1"/>
      </w:tblPr>
      <w:tblGrid>
        <w:gridCol w:w="532"/>
        <w:gridCol w:w="2112"/>
        <w:gridCol w:w="7557"/>
        <w:gridCol w:w="3686"/>
      </w:tblGrid>
      <w:tr w:rsidR="00133EF2" w:rsidRPr="00012ACD" w14:paraId="3593D2D6" w14:textId="77777777" w:rsidTr="005C544A">
        <w:trPr>
          <w:cantSplit/>
          <w:tblHeader/>
        </w:trPr>
        <w:tc>
          <w:tcPr>
            <w:tcW w:w="532" w:type="dxa"/>
            <w:shd w:val="clear" w:color="auto" w:fill="BFBFBF" w:themeFill="background1" w:themeFillShade="BF"/>
          </w:tcPr>
          <w:p w14:paraId="1E6D2C3B"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A07C5B">
              <w:rPr>
                <w:rFonts w:asciiTheme="minorHAnsi" w:hAnsiTheme="minorHAnsi" w:cstheme="minorHAnsi"/>
                <w:b/>
                <w:sz w:val="16"/>
                <w:szCs w:val="16"/>
                <w:lang w:eastAsia="en-US"/>
              </w:rPr>
              <w:t>Nr.</w:t>
            </w:r>
          </w:p>
        </w:tc>
        <w:tc>
          <w:tcPr>
            <w:tcW w:w="2112" w:type="dxa"/>
            <w:shd w:val="clear" w:color="auto" w:fill="BFBFBF" w:themeFill="background1" w:themeFillShade="BF"/>
          </w:tcPr>
          <w:p w14:paraId="5D469764"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Activiteit</w:t>
            </w:r>
          </w:p>
        </w:tc>
        <w:tc>
          <w:tcPr>
            <w:tcW w:w="7557" w:type="dxa"/>
            <w:shd w:val="clear" w:color="auto" w:fill="BFBFBF" w:themeFill="background1" w:themeFillShade="BF"/>
          </w:tcPr>
          <w:p w14:paraId="782ACDDD"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Omschrijving</w:t>
            </w:r>
          </w:p>
        </w:tc>
        <w:tc>
          <w:tcPr>
            <w:tcW w:w="3686" w:type="dxa"/>
            <w:shd w:val="clear" w:color="auto" w:fill="BFBFBF" w:themeFill="background1" w:themeFillShade="BF"/>
          </w:tcPr>
          <w:p w14:paraId="1D287EC3"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Resultaat</w:t>
            </w:r>
          </w:p>
        </w:tc>
      </w:tr>
      <w:tr w:rsidR="00133EF2" w:rsidRPr="00012ACD" w14:paraId="720C905E" w14:textId="77777777" w:rsidTr="005C544A">
        <w:trPr>
          <w:cantSplit/>
        </w:trPr>
        <w:tc>
          <w:tcPr>
            <w:tcW w:w="532" w:type="dxa"/>
          </w:tcPr>
          <w:p w14:paraId="030C26F9"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1</w:t>
            </w:r>
          </w:p>
        </w:tc>
        <w:tc>
          <w:tcPr>
            <w:tcW w:w="2112" w:type="dxa"/>
          </w:tcPr>
          <w:p w14:paraId="043FE006" w14:textId="7988FE80" w:rsidR="00133EF2" w:rsidRPr="00012ACD" w:rsidRDefault="00960BD6" w:rsidP="006D562F">
            <w:pPr>
              <w:pStyle w:val="K01-basistekst"/>
              <w:spacing w:line="260" w:lineRule="atLeast"/>
              <w:rPr>
                <w:rFonts w:asciiTheme="minorHAnsi" w:hAnsiTheme="minorHAnsi" w:cstheme="minorHAnsi"/>
                <w:sz w:val="16"/>
                <w:szCs w:val="16"/>
                <w:lang w:eastAsia="en-US"/>
              </w:rPr>
            </w:pPr>
            <w:r>
              <w:rPr>
                <w:rFonts w:asciiTheme="minorHAnsi" w:hAnsiTheme="minorHAnsi" w:cstheme="minorHAnsi"/>
                <w:sz w:val="16"/>
                <w:szCs w:val="16"/>
                <w:lang w:eastAsia="en-US"/>
              </w:rPr>
              <w:t>Voer de pentest uit</w:t>
            </w:r>
            <w:r w:rsidR="00133EF2" w:rsidRPr="00012ACD">
              <w:rPr>
                <w:rFonts w:asciiTheme="minorHAnsi" w:hAnsiTheme="minorHAnsi" w:cstheme="minorHAnsi"/>
                <w:sz w:val="16"/>
                <w:szCs w:val="16"/>
                <w:lang w:eastAsia="en-US"/>
              </w:rPr>
              <w:t>.</w:t>
            </w:r>
          </w:p>
        </w:tc>
        <w:tc>
          <w:tcPr>
            <w:tcW w:w="7557" w:type="dxa"/>
          </w:tcPr>
          <w:p w14:paraId="11F4AEF8" w14:textId="58104977" w:rsidR="00133EF2" w:rsidRPr="00012ACD" w:rsidRDefault="00175003" w:rsidP="006D562F">
            <w:pPr>
              <w:pStyle w:val="K01-basistekst"/>
              <w:spacing w:line="260" w:lineRule="atLeast"/>
              <w:rPr>
                <w:rFonts w:asciiTheme="minorHAnsi" w:hAnsiTheme="minorHAnsi" w:cstheme="minorHAnsi"/>
                <w:sz w:val="16"/>
                <w:szCs w:val="16"/>
                <w:lang w:eastAsia="en-US"/>
              </w:rPr>
            </w:pPr>
            <w:r>
              <w:rPr>
                <w:rFonts w:asciiTheme="minorHAnsi" w:hAnsiTheme="minorHAnsi" w:cstheme="minorHAnsi"/>
                <w:sz w:val="16"/>
                <w:szCs w:val="16"/>
                <w:lang w:eastAsia="en-US"/>
              </w:rPr>
              <w:t>Voer de pentest uit volgens alle gemaakte afspraken en houdt t</w:t>
            </w:r>
            <w:r w:rsidR="00133EF2" w:rsidRPr="00012ACD">
              <w:rPr>
                <w:rFonts w:asciiTheme="minorHAnsi" w:hAnsiTheme="minorHAnsi" w:cstheme="minorHAnsi"/>
                <w:sz w:val="16"/>
                <w:szCs w:val="16"/>
                <w:lang w:eastAsia="en-US"/>
              </w:rPr>
              <w:t>ijdens de uitvoering de verantwoordelijk bestuurder of manager en de CISO op de hoogte de voortgang en de gevonden resultaten.</w:t>
            </w:r>
          </w:p>
        </w:tc>
        <w:tc>
          <w:tcPr>
            <w:tcW w:w="3686" w:type="dxa"/>
          </w:tcPr>
          <w:p w14:paraId="72E90FB5"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testen worden uitgevoerd door de penetratietester, onder de voorwaarden die in de vrijwaringsverklaring zijn vastgelegd.</w:t>
            </w:r>
          </w:p>
        </w:tc>
      </w:tr>
      <w:tr w:rsidR="00133EF2" w:rsidRPr="00012ACD" w14:paraId="54A24240" w14:textId="77777777" w:rsidTr="005C544A">
        <w:trPr>
          <w:cantSplit/>
        </w:trPr>
        <w:tc>
          <w:tcPr>
            <w:tcW w:w="532" w:type="dxa"/>
          </w:tcPr>
          <w:p w14:paraId="670B673F"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2</w:t>
            </w:r>
          </w:p>
        </w:tc>
        <w:tc>
          <w:tcPr>
            <w:tcW w:w="2112" w:type="dxa"/>
          </w:tcPr>
          <w:p w14:paraId="3B84DAE4"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rPr>
              <w:t>Leg de bevindingen die uit de penetratietest(en) komen vast.</w:t>
            </w:r>
          </w:p>
        </w:tc>
        <w:tc>
          <w:tcPr>
            <w:tcW w:w="7557" w:type="dxa"/>
          </w:tcPr>
          <w:p w14:paraId="72CE3218" w14:textId="163D0C3F"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 xml:space="preserve">Alle bevindingen die uit de penetratietest(en) voortkomen </w:t>
            </w:r>
            <w:r w:rsidR="0010411E">
              <w:rPr>
                <w:rFonts w:asciiTheme="minorHAnsi" w:hAnsiTheme="minorHAnsi" w:cstheme="minorHAnsi"/>
                <w:sz w:val="16"/>
                <w:szCs w:val="16"/>
                <w:lang w:eastAsia="en-US"/>
              </w:rPr>
              <w:t>moeten</w:t>
            </w:r>
            <w:r w:rsidRPr="00012ACD">
              <w:rPr>
                <w:rFonts w:asciiTheme="minorHAnsi" w:hAnsiTheme="minorHAnsi" w:cstheme="minorHAnsi"/>
                <w:sz w:val="16"/>
                <w:szCs w:val="16"/>
                <w:lang w:eastAsia="en-US"/>
              </w:rPr>
              <w:t xml:space="preserve"> vastgelegd worden. </w:t>
            </w:r>
            <w:r w:rsidR="0010411E">
              <w:rPr>
                <w:rFonts w:asciiTheme="minorHAnsi" w:hAnsiTheme="minorHAnsi" w:cstheme="minorHAnsi"/>
                <w:sz w:val="16"/>
                <w:szCs w:val="16"/>
                <w:lang w:eastAsia="en-US"/>
              </w:rPr>
              <w:t xml:space="preserve">Vervolgens ga je </w:t>
            </w:r>
            <w:r w:rsidRPr="00012ACD">
              <w:rPr>
                <w:rFonts w:asciiTheme="minorHAnsi" w:hAnsiTheme="minorHAnsi" w:cstheme="minorHAnsi"/>
                <w:sz w:val="16"/>
                <w:szCs w:val="16"/>
                <w:lang w:eastAsia="en-US"/>
              </w:rPr>
              <w:t xml:space="preserve">op basis van een risicoafweging vaststellen welke bevindingen wel en welke bevindingen niet acceptabel zijn. Deze risicoafweging </w:t>
            </w:r>
            <w:r w:rsidR="00706D85">
              <w:rPr>
                <w:rFonts w:asciiTheme="minorHAnsi" w:hAnsiTheme="minorHAnsi" w:cstheme="minorHAnsi"/>
                <w:sz w:val="16"/>
                <w:szCs w:val="16"/>
                <w:lang w:eastAsia="en-US"/>
              </w:rPr>
              <w:t>maak je volgens de afgesproken werkprocessen  met de</w:t>
            </w:r>
            <w:r w:rsidRPr="00012ACD">
              <w:rPr>
                <w:rFonts w:asciiTheme="minorHAnsi" w:hAnsiTheme="minorHAnsi" w:cstheme="minorHAnsi"/>
                <w:sz w:val="16"/>
                <w:szCs w:val="16"/>
                <w:lang w:eastAsia="en-US"/>
              </w:rPr>
              <w:t xml:space="preserve"> systeemeigenaar (de verantwoordelijke) van het te onderzoeken object </w:t>
            </w:r>
            <w:r w:rsidR="00706D85">
              <w:rPr>
                <w:rFonts w:asciiTheme="minorHAnsi" w:hAnsiTheme="minorHAnsi" w:cstheme="minorHAnsi"/>
                <w:sz w:val="16"/>
                <w:szCs w:val="16"/>
                <w:lang w:eastAsia="en-US"/>
              </w:rPr>
              <w:t xml:space="preserve">en </w:t>
            </w:r>
            <w:r w:rsidRPr="00012ACD">
              <w:rPr>
                <w:rFonts w:asciiTheme="minorHAnsi" w:hAnsiTheme="minorHAnsi" w:cstheme="minorHAnsi"/>
                <w:sz w:val="16"/>
                <w:szCs w:val="16"/>
                <w:lang w:eastAsia="en-US"/>
              </w:rPr>
              <w:t>de CISO</w:t>
            </w:r>
            <w:r w:rsidR="00706D85">
              <w:rPr>
                <w:rFonts w:asciiTheme="minorHAnsi" w:hAnsiTheme="minorHAnsi" w:cstheme="minorHAnsi"/>
                <w:sz w:val="16"/>
                <w:szCs w:val="16"/>
                <w:lang w:eastAsia="en-US"/>
              </w:rPr>
              <w:t>.</w:t>
            </w:r>
          </w:p>
          <w:p w14:paraId="6B64B7AE" w14:textId="169DBA35" w:rsidR="00133EF2" w:rsidRPr="00A07C5B" w:rsidRDefault="00163F1E" w:rsidP="006D562F">
            <w:pPr>
              <w:pStyle w:val="K01-basistekst"/>
              <w:spacing w:line="260" w:lineRule="atLeast"/>
              <w:rPr>
                <w:rFonts w:asciiTheme="minorHAnsi" w:hAnsiTheme="minorHAnsi" w:cstheme="minorHAnsi"/>
                <w:sz w:val="16"/>
                <w:szCs w:val="16"/>
                <w:lang w:eastAsia="en-US"/>
              </w:rPr>
            </w:pPr>
            <w:r>
              <w:rPr>
                <w:rFonts w:asciiTheme="minorHAnsi" w:hAnsiTheme="minorHAnsi" w:cstheme="minorHAnsi"/>
                <w:sz w:val="16"/>
                <w:szCs w:val="16"/>
                <w:lang w:eastAsia="en-US"/>
              </w:rPr>
              <w:t>In d</w:t>
            </w:r>
            <w:r w:rsidR="00133EF2" w:rsidRPr="00047785">
              <w:rPr>
                <w:rFonts w:asciiTheme="minorHAnsi" w:hAnsiTheme="minorHAnsi" w:cstheme="minorHAnsi"/>
                <w:sz w:val="16"/>
                <w:szCs w:val="16"/>
                <w:lang w:eastAsia="en-US"/>
              </w:rPr>
              <w:t xml:space="preserve">e rapportage </w:t>
            </w:r>
            <w:r>
              <w:rPr>
                <w:rFonts w:asciiTheme="minorHAnsi" w:hAnsiTheme="minorHAnsi" w:cstheme="minorHAnsi"/>
                <w:sz w:val="16"/>
                <w:szCs w:val="16"/>
                <w:lang w:eastAsia="en-US"/>
              </w:rPr>
              <w:t xml:space="preserve">staan de </w:t>
            </w:r>
            <w:r w:rsidR="00133EF2" w:rsidRPr="00047785">
              <w:rPr>
                <w:rFonts w:asciiTheme="minorHAnsi" w:hAnsiTheme="minorHAnsi" w:cstheme="minorHAnsi"/>
                <w:sz w:val="16"/>
                <w:szCs w:val="16"/>
                <w:lang w:eastAsia="en-US"/>
              </w:rPr>
              <w:t>volgende onderdelen:</w:t>
            </w:r>
          </w:p>
          <w:p w14:paraId="11E77CE2" w14:textId="77777777" w:rsidR="00133EF2" w:rsidRPr="00012ACD"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Beschrijving beveiligingslek en risicoclassificatie.</w:t>
            </w:r>
          </w:p>
          <w:p w14:paraId="78AEA884" w14:textId="77777777" w:rsidR="00133EF2" w:rsidRPr="00012ACD"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Hoe is de constatering van het beveiligingslek gedaan.</w:t>
            </w:r>
          </w:p>
          <w:p w14:paraId="5F83B58E" w14:textId="25C54728" w:rsidR="00133EF2" w:rsidRPr="00012ACD"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Hoe kan het beveiligingslek gereproduceerd worden.</w:t>
            </w:r>
          </w:p>
          <w:p w14:paraId="2A9ED34B" w14:textId="77777777" w:rsidR="003938A6" w:rsidRDefault="00133EF2" w:rsidP="00337AA2">
            <w:pPr>
              <w:pStyle w:val="K01-basistekst"/>
              <w:numPr>
                <w:ilvl w:val="0"/>
                <w:numId w:val="31"/>
              </w:numPr>
              <w:spacing w:line="260" w:lineRule="atLeast"/>
              <w:rPr>
                <w:rFonts w:asciiTheme="minorHAnsi" w:hAnsiTheme="minorHAnsi" w:cstheme="minorHAnsi"/>
                <w:sz w:val="16"/>
                <w:szCs w:val="16"/>
                <w:lang w:eastAsia="en-US"/>
              </w:rPr>
            </w:pPr>
            <w:r w:rsidRPr="003938A6">
              <w:rPr>
                <w:rFonts w:asciiTheme="minorHAnsi" w:hAnsiTheme="minorHAnsi" w:cstheme="minorHAnsi"/>
                <w:sz w:val="16"/>
                <w:szCs w:val="16"/>
                <w:lang w:eastAsia="en-US"/>
              </w:rPr>
              <w:t>Details beveiligingslek, niet alleen technisch maar ook in begrijpbare taal</w:t>
            </w:r>
            <w:r w:rsidR="003938A6" w:rsidRPr="003938A6">
              <w:rPr>
                <w:rFonts w:asciiTheme="minorHAnsi" w:hAnsiTheme="minorHAnsi" w:cstheme="minorHAnsi"/>
                <w:sz w:val="16"/>
                <w:szCs w:val="16"/>
                <w:lang w:eastAsia="en-US"/>
              </w:rPr>
              <w:t xml:space="preserve">. </w:t>
            </w:r>
          </w:p>
          <w:p w14:paraId="4F33AD18" w14:textId="541AFE69" w:rsidR="00133EF2" w:rsidRPr="003938A6" w:rsidRDefault="00133EF2" w:rsidP="00337AA2">
            <w:pPr>
              <w:pStyle w:val="K01-basistekst"/>
              <w:numPr>
                <w:ilvl w:val="0"/>
                <w:numId w:val="31"/>
              </w:numPr>
              <w:spacing w:line="260" w:lineRule="atLeast"/>
              <w:rPr>
                <w:rFonts w:asciiTheme="minorHAnsi" w:hAnsiTheme="minorHAnsi" w:cstheme="minorHAnsi"/>
                <w:sz w:val="16"/>
                <w:szCs w:val="16"/>
                <w:lang w:eastAsia="en-US"/>
              </w:rPr>
            </w:pPr>
            <w:r w:rsidRPr="003938A6">
              <w:rPr>
                <w:rFonts w:asciiTheme="minorHAnsi" w:hAnsiTheme="minorHAnsi" w:cstheme="minorHAnsi"/>
                <w:sz w:val="16"/>
                <w:szCs w:val="16"/>
                <w:lang w:eastAsia="en-US"/>
              </w:rPr>
              <w:t>Indien bekend, verbetervoorstellen. Bijvoorbeeld oplossing of workaround.</w:t>
            </w:r>
          </w:p>
          <w:p w14:paraId="0C845467" w14:textId="27D009DE" w:rsidR="00133EF2" w:rsidRPr="00012ACD" w:rsidRDefault="003938A6" w:rsidP="006D562F">
            <w:pPr>
              <w:pStyle w:val="K01-basistekst"/>
              <w:spacing w:line="260" w:lineRule="atLeast"/>
              <w:rPr>
                <w:rFonts w:asciiTheme="minorHAnsi" w:hAnsiTheme="minorHAnsi" w:cstheme="minorHAnsi"/>
                <w:sz w:val="16"/>
                <w:szCs w:val="16"/>
                <w:lang w:eastAsia="en-US"/>
              </w:rPr>
            </w:pPr>
            <w:r>
              <w:rPr>
                <w:rFonts w:asciiTheme="minorHAnsi" w:hAnsiTheme="minorHAnsi" w:cstheme="minorHAnsi"/>
                <w:sz w:val="16"/>
                <w:szCs w:val="16"/>
                <w:lang w:eastAsia="en-US"/>
              </w:rPr>
              <w:t xml:space="preserve">Stel de rapportage zo op </w:t>
            </w:r>
            <w:r w:rsidR="00133EF2" w:rsidRPr="00012ACD">
              <w:rPr>
                <w:rFonts w:asciiTheme="minorHAnsi" w:hAnsiTheme="minorHAnsi" w:cstheme="minorHAnsi"/>
                <w:sz w:val="16"/>
                <w:szCs w:val="16"/>
                <w:lang w:eastAsia="en-US"/>
              </w:rPr>
              <w:t>dat deze met één of meer ketenpartijen kan worden besproken</w:t>
            </w:r>
            <w:r>
              <w:rPr>
                <w:rFonts w:asciiTheme="minorHAnsi" w:hAnsiTheme="minorHAnsi" w:cstheme="minorHAnsi"/>
                <w:sz w:val="16"/>
                <w:szCs w:val="16"/>
                <w:lang w:eastAsia="en-US"/>
              </w:rPr>
              <w:t xml:space="preserve"> als dat nodig is</w:t>
            </w:r>
            <w:r w:rsidR="00133EF2" w:rsidRPr="00012ACD">
              <w:rPr>
                <w:rFonts w:asciiTheme="minorHAnsi" w:hAnsiTheme="minorHAnsi" w:cstheme="minorHAnsi"/>
                <w:sz w:val="16"/>
                <w:szCs w:val="16"/>
                <w:lang w:eastAsia="en-US"/>
              </w:rPr>
              <w:t>. De gemeenschappelijke risico’s worden gedeeld met de ketenpartij(en).</w:t>
            </w:r>
          </w:p>
        </w:tc>
        <w:tc>
          <w:tcPr>
            <w:tcW w:w="3686" w:type="dxa"/>
          </w:tcPr>
          <w:p w14:paraId="4BA6AF5C"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bevindingen van de penetratietest(en) zijn vastgelegd.</w:t>
            </w:r>
          </w:p>
        </w:tc>
      </w:tr>
      <w:tr w:rsidR="00133EF2" w:rsidRPr="00012ACD" w14:paraId="6A1B9FF3" w14:textId="77777777" w:rsidTr="005C544A">
        <w:trPr>
          <w:cantSplit/>
        </w:trPr>
        <w:tc>
          <w:tcPr>
            <w:tcW w:w="532" w:type="dxa"/>
          </w:tcPr>
          <w:p w14:paraId="6FD46551"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lastRenderedPageBreak/>
              <w:t>3</w:t>
            </w:r>
          </w:p>
        </w:tc>
        <w:tc>
          <w:tcPr>
            <w:tcW w:w="2112" w:type="dxa"/>
          </w:tcPr>
          <w:p w14:paraId="423FCCFC" w14:textId="77777777" w:rsidR="00133EF2" w:rsidRPr="00012ACD" w:rsidRDefault="00133EF2"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Geef waar nodig aan welke maatregelen noodzakelijk zijn op basis van de bevindingen.</w:t>
            </w:r>
          </w:p>
        </w:tc>
        <w:tc>
          <w:tcPr>
            <w:tcW w:w="7557" w:type="dxa"/>
          </w:tcPr>
          <w:p w14:paraId="24A7C36E" w14:textId="2E3BA982"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 xml:space="preserve">Stel een verbeterplan op waarin is opgenomen </w:t>
            </w:r>
            <w:r w:rsidRPr="00012ACD">
              <w:rPr>
                <w:rFonts w:asciiTheme="minorHAnsi" w:hAnsiTheme="minorHAnsi" w:cstheme="minorHAnsi"/>
                <w:sz w:val="16"/>
                <w:szCs w:val="16"/>
              </w:rPr>
              <w:t xml:space="preserve">welke maatregelen noodzakelijk zijn, op basis van de bevindingen. Er kunnen ook maatregelen worden voorgesteld die wenselijk zijn, </w:t>
            </w:r>
            <w:r w:rsidR="00541017">
              <w:rPr>
                <w:rFonts w:asciiTheme="minorHAnsi" w:hAnsiTheme="minorHAnsi" w:cstheme="minorHAnsi"/>
                <w:sz w:val="16"/>
                <w:szCs w:val="16"/>
              </w:rPr>
              <w:t xml:space="preserve">waarvoor je </w:t>
            </w:r>
            <w:r w:rsidRPr="00012ACD">
              <w:rPr>
                <w:rFonts w:asciiTheme="minorHAnsi" w:hAnsiTheme="minorHAnsi" w:cstheme="minorHAnsi"/>
                <w:sz w:val="16"/>
                <w:szCs w:val="16"/>
              </w:rPr>
              <w:t xml:space="preserve">een afweging maakt of deze wel of (nog) niet worden meegenomen. Geef per maatregel aan wie hiervoor verantwoordelijk is en wanneer de maatregel </w:t>
            </w:r>
            <w:r w:rsidR="00541017">
              <w:rPr>
                <w:rFonts w:asciiTheme="minorHAnsi" w:hAnsiTheme="minorHAnsi" w:cstheme="minorHAnsi"/>
                <w:sz w:val="16"/>
                <w:szCs w:val="16"/>
              </w:rPr>
              <w:t>wprdt</w:t>
            </w:r>
            <w:r w:rsidRPr="00012ACD">
              <w:rPr>
                <w:rFonts w:asciiTheme="minorHAnsi" w:hAnsiTheme="minorHAnsi" w:cstheme="minorHAnsi"/>
                <w:sz w:val="16"/>
                <w:szCs w:val="16"/>
              </w:rPr>
              <w:t xml:space="preserve"> geïmplementeerd. Als een maatregel op basis van een risicoafweging toch niet wordt meegenomen vermel</w:t>
            </w:r>
            <w:r w:rsidR="008B58C2">
              <w:rPr>
                <w:rFonts w:asciiTheme="minorHAnsi" w:hAnsiTheme="minorHAnsi" w:cstheme="minorHAnsi"/>
                <w:sz w:val="16"/>
                <w:szCs w:val="16"/>
              </w:rPr>
              <w:t>d je dit ook</w:t>
            </w:r>
            <w:r w:rsidRPr="00012ACD">
              <w:rPr>
                <w:rFonts w:asciiTheme="minorHAnsi" w:hAnsiTheme="minorHAnsi" w:cstheme="minorHAnsi"/>
                <w:sz w:val="16"/>
                <w:szCs w:val="16"/>
              </w:rPr>
              <w:t>.</w:t>
            </w:r>
          </w:p>
        </w:tc>
        <w:tc>
          <w:tcPr>
            <w:tcW w:w="3686" w:type="dxa"/>
          </w:tcPr>
          <w:p w14:paraId="53010B4E" w14:textId="690928E3" w:rsidR="00133EF2" w:rsidRPr="00012ACD" w:rsidRDefault="00133EF2" w:rsidP="006D562F">
            <w:pPr>
              <w:pStyle w:val="K01-basistekst"/>
              <w:keepNex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noodzakelijke maatregelen zijn verwerkt in een verbeterplan</w:t>
            </w:r>
            <w:r w:rsidR="008B58C2">
              <w:rPr>
                <w:rFonts w:asciiTheme="minorHAnsi" w:hAnsiTheme="minorHAnsi" w:cstheme="minorHAnsi"/>
                <w:sz w:val="16"/>
                <w:szCs w:val="16"/>
                <w:lang w:eastAsia="en-US"/>
              </w:rPr>
              <w:t>.</w:t>
            </w:r>
            <w:r w:rsidRPr="00012ACD">
              <w:rPr>
                <w:rFonts w:asciiTheme="minorHAnsi" w:hAnsiTheme="minorHAnsi" w:cstheme="minorHAnsi"/>
                <w:sz w:val="16"/>
                <w:szCs w:val="16"/>
                <w:lang w:eastAsia="en-US"/>
              </w:rPr>
              <w:t xml:space="preserve"> </w:t>
            </w:r>
          </w:p>
        </w:tc>
      </w:tr>
      <w:tr w:rsidR="00F0484A" w:rsidRPr="00F0484A" w14:paraId="533DBFC7" w14:textId="77777777" w:rsidTr="005C544A">
        <w:trPr>
          <w:cantSplit/>
        </w:trPr>
        <w:tc>
          <w:tcPr>
            <w:tcW w:w="532" w:type="dxa"/>
          </w:tcPr>
          <w:p w14:paraId="7FDAAEF7" w14:textId="02F313B5" w:rsidR="00F0484A" w:rsidRPr="00012ACD" w:rsidRDefault="00F0484A" w:rsidP="00F0484A">
            <w:pPr>
              <w:pStyle w:val="K01-basistekst"/>
              <w:spacing w:line="260" w:lineRule="atLeast"/>
              <w:rPr>
                <w:rFonts w:asciiTheme="minorHAnsi" w:hAnsiTheme="minorHAnsi" w:cstheme="minorHAnsi"/>
                <w:sz w:val="16"/>
                <w:szCs w:val="16"/>
                <w:lang w:eastAsia="en-US"/>
              </w:rPr>
            </w:pPr>
            <w:r>
              <w:rPr>
                <w:rFonts w:asciiTheme="minorHAnsi" w:hAnsiTheme="minorHAnsi" w:cstheme="minorHAnsi"/>
                <w:sz w:val="16"/>
                <w:szCs w:val="16"/>
                <w:lang w:eastAsia="en-US"/>
              </w:rPr>
              <w:t>4</w:t>
            </w:r>
          </w:p>
        </w:tc>
        <w:tc>
          <w:tcPr>
            <w:tcW w:w="2112" w:type="dxa"/>
          </w:tcPr>
          <w:p w14:paraId="03774840" w14:textId="22F44AA3" w:rsidR="00F0484A" w:rsidRPr="00012ACD" w:rsidRDefault="00F0484A" w:rsidP="00F0484A">
            <w:pPr>
              <w:pStyle w:val="K01-basistekst"/>
              <w:spacing w:line="260" w:lineRule="atLeast"/>
              <w:rPr>
                <w:rFonts w:asciiTheme="minorHAnsi" w:hAnsiTheme="minorHAnsi" w:cstheme="minorHAnsi"/>
                <w:sz w:val="16"/>
                <w:szCs w:val="16"/>
                <w:lang w:eastAsia="en-US"/>
              </w:rPr>
            </w:pPr>
            <w:r w:rsidRPr="00F0484A">
              <w:rPr>
                <w:rFonts w:asciiTheme="minorHAnsi" w:hAnsiTheme="minorHAnsi" w:cstheme="minorHAnsi"/>
                <w:sz w:val="16"/>
                <w:szCs w:val="16"/>
                <w:lang w:eastAsia="en-US"/>
              </w:rPr>
              <w:t>Analyseren bevindingen met betrekking tot externe organisaties.</w:t>
            </w:r>
          </w:p>
        </w:tc>
        <w:tc>
          <w:tcPr>
            <w:tcW w:w="7557" w:type="dxa"/>
          </w:tcPr>
          <w:p w14:paraId="121B5EF3" w14:textId="6335FFC7" w:rsidR="00F0484A" w:rsidRPr="00012ACD" w:rsidRDefault="00F0484A" w:rsidP="00F0484A">
            <w:pPr>
              <w:pStyle w:val="K01-basistekst"/>
              <w:spacing w:line="260" w:lineRule="atLeast"/>
              <w:rPr>
                <w:rFonts w:asciiTheme="minorHAnsi" w:hAnsiTheme="minorHAnsi" w:cstheme="minorHAnsi"/>
                <w:sz w:val="16"/>
                <w:szCs w:val="16"/>
                <w:lang w:eastAsia="en-US"/>
              </w:rPr>
            </w:pPr>
            <w:r w:rsidRPr="00F0484A">
              <w:rPr>
                <w:rFonts w:asciiTheme="minorHAnsi" w:hAnsiTheme="minorHAnsi" w:cstheme="minorHAnsi"/>
                <w:sz w:val="16"/>
                <w:szCs w:val="16"/>
                <w:lang w:eastAsia="en-US"/>
              </w:rPr>
              <w:t>Indien (een deel van) de testen bij een of meer externe organisaties heeft plaatsgevonden, vraag dan aan de externe organisatie(s) de noodzakelijke maatregelen te nemen en voor de overige bevindingen uit de penetratietest die op hen van toepassing zijn een verbeterplan op te stellen. Zorg dat de externe organisatie aangeeft per welke datum zij het verbeterplan hebben uitgevoerd.</w:t>
            </w:r>
          </w:p>
        </w:tc>
        <w:tc>
          <w:tcPr>
            <w:tcW w:w="3686" w:type="dxa"/>
          </w:tcPr>
          <w:p w14:paraId="29A24E02" w14:textId="77777777" w:rsidR="00F0484A" w:rsidRPr="00F0484A" w:rsidRDefault="00F0484A" w:rsidP="00F0484A">
            <w:pPr>
              <w:pStyle w:val="K01-basistekst"/>
              <w:spacing w:line="260" w:lineRule="atLeast"/>
              <w:rPr>
                <w:rFonts w:asciiTheme="minorHAnsi" w:hAnsiTheme="minorHAnsi" w:cstheme="minorHAnsi"/>
                <w:sz w:val="16"/>
                <w:szCs w:val="16"/>
                <w:lang w:eastAsia="en-US"/>
              </w:rPr>
            </w:pPr>
            <w:r w:rsidRPr="00F0484A">
              <w:rPr>
                <w:rFonts w:asciiTheme="minorHAnsi" w:hAnsiTheme="minorHAnsi" w:cstheme="minorHAnsi"/>
                <w:sz w:val="16"/>
                <w:szCs w:val="16"/>
                <w:lang w:eastAsia="en-US"/>
              </w:rPr>
              <w:t>Overzicht van:</w:t>
            </w:r>
          </w:p>
          <w:p w14:paraId="52977EF6" w14:textId="77777777" w:rsidR="00F0484A" w:rsidRPr="00F0484A" w:rsidRDefault="00F0484A" w:rsidP="00F0484A">
            <w:pPr>
              <w:pStyle w:val="K01-basistekst"/>
              <w:spacing w:line="260" w:lineRule="atLeast"/>
              <w:rPr>
                <w:rFonts w:asciiTheme="minorHAnsi" w:hAnsiTheme="minorHAnsi" w:cstheme="minorHAnsi"/>
                <w:sz w:val="16"/>
                <w:szCs w:val="16"/>
                <w:lang w:eastAsia="en-US"/>
              </w:rPr>
            </w:pPr>
            <w:r w:rsidRPr="00F0484A">
              <w:rPr>
                <w:rFonts w:asciiTheme="minorHAnsi" w:hAnsiTheme="minorHAnsi" w:cstheme="minorHAnsi"/>
                <w:sz w:val="16"/>
                <w:szCs w:val="16"/>
                <w:lang w:eastAsia="en-US"/>
              </w:rPr>
              <w:t>De maatregelen die de betrokken organisatie(s) geïmplementeerd dienen te hebben naar aanleiding van de uitkomsten van de penetratietest.</w:t>
            </w:r>
          </w:p>
          <w:p w14:paraId="3F163D62" w14:textId="18EE9436" w:rsidR="00F0484A" w:rsidRPr="00012ACD" w:rsidRDefault="00F0484A" w:rsidP="00F0484A">
            <w:pPr>
              <w:pStyle w:val="K01-basistekst"/>
              <w:spacing w:line="260" w:lineRule="atLeast"/>
              <w:rPr>
                <w:rFonts w:asciiTheme="minorHAnsi" w:hAnsiTheme="minorHAnsi" w:cstheme="minorHAnsi"/>
                <w:sz w:val="16"/>
                <w:szCs w:val="16"/>
                <w:lang w:eastAsia="en-US"/>
              </w:rPr>
            </w:pPr>
            <w:r w:rsidRPr="00F0484A">
              <w:rPr>
                <w:rFonts w:asciiTheme="minorHAnsi" w:hAnsiTheme="minorHAnsi" w:cstheme="minorHAnsi"/>
                <w:sz w:val="16"/>
                <w:szCs w:val="16"/>
                <w:lang w:eastAsia="en-US"/>
              </w:rPr>
              <w:t>De afspraken binnen welke termijn de betrokken organisatie(s) de activiteiten uit het opgestelde verbeterplan hebben uitgevoerd.</w:t>
            </w:r>
          </w:p>
        </w:tc>
      </w:tr>
    </w:tbl>
    <w:p w14:paraId="0A7B6A71" w14:textId="77777777" w:rsidR="009E50BD" w:rsidRPr="00012ACD" w:rsidRDefault="009E50BD" w:rsidP="009E50BD">
      <w:pPr>
        <w:pStyle w:val="Kop1"/>
        <w:numPr>
          <w:ilvl w:val="0"/>
          <w:numId w:val="0"/>
        </w:numPr>
        <w:ind w:left="794" w:hanging="794"/>
      </w:pPr>
    </w:p>
    <w:p w14:paraId="10452C5F" w14:textId="54E7477F" w:rsidR="009946CE" w:rsidRPr="005C544A" w:rsidRDefault="009946CE" w:rsidP="005C544A">
      <w:pPr>
        <w:pStyle w:val="Kop1"/>
        <w:numPr>
          <w:ilvl w:val="0"/>
          <w:numId w:val="0"/>
        </w:numPr>
        <w:sectPr w:rsidR="009946CE" w:rsidRPr="005C544A" w:rsidSect="009E50BD">
          <w:pgSz w:w="16840" w:h="11900" w:orient="landscape" w:code="9"/>
          <w:pgMar w:top="1418" w:right="1985" w:bottom="1418" w:left="1077" w:header="709" w:footer="509" w:gutter="0"/>
          <w:cols w:space="708"/>
          <w:docGrid w:linePitch="299"/>
        </w:sectPr>
      </w:pPr>
    </w:p>
    <w:p w14:paraId="61743E4A" w14:textId="5B545A1C" w:rsidR="005A497B" w:rsidRPr="00012ACD" w:rsidRDefault="005A497B" w:rsidP="005A497B">
      <w:pPr>
        <w:pStyle w:val="documenthuishouding"/>
        <w:rPr>
          <w:rFonts w:asciiTheme="minorHAnsi" w:hAnsiTheme="minorHAnsi"/>
        </w:rPr>
      </w:pPr>
      <w:bookmarkStart w:id="28" w:name="_Toc73611731"/>
      <w:r w:rsidRPr="00047785">
        <w:rPr>
          <w:rFonts w:asciiTheme="minorHAnsi" w:hAnsiTheme="minorHAnsi"/>
        </w:rPr>
        <w:lastRenderedPageBreak/>
        <w:t>B</w:t>
      </w:r>
      <w:r w:rsidR="00F90000" w:rsidRPr="00A07C5B">
        <w:rPr>
          <w:rFonts w:asciiTheme="minorHAnsi" w:hAnsiTheme="minorHAnsi"/>
        </w:rPr>
        <w:t xml:space="preserve">ijlage </w:t>
      </w:r>
      <w:r w:rsidR="00795598">
        <w:rPr>
          <w:rFonts w:asciiTheme="minorHAnsi" w:hAnsiTheme="minorHAnsi"/>
        </w:rPr>
        <w:t>2</w:t>
      </w:r>
      <w:r w:rsidR="00F90000" w:rsidRPr="00012ACD">
        <w:rPr>
          <w:rFonts w:asciiTheme="minorHAnsi" w:hAnsiTheme="minorHAnsi"/>
        </w:rPr>
        <w:t>: Voorbeeld overeenkomst uitvoering van een penetratietest</w:t>
      </w:r>
      <w:bookmarkEnd w:id="28"/>
      <w:r w:rsidR="00650ADE">
        <w:rPr>
          <w:rFonts w:asciiTheme="minorHAnsi" w:hAnsiTheme="minorHAnsi"/>
        </w:rPr>
        <w:t xml:space="preserve"> </w:t>
      </w:r>
    </w:p>
    <w:p w14:paraId="4386893B" w14:textId="65F9B41F" w:rsidR="005A497B" w:rsidRDefault="005A497B" w:rsidP="005A497B">
      <w:pPr>
        <w:pStyle w:val="Plattetekst"/>
        <w:rPr>
          <w:rFonts w:asciiTheme="minorHAnsi" w:hAnsiTheme="minorHAnsi"/>
        </w:rPr>
      </w:pPr>
    </w:p>
    <w:p w14:paraId="377FF981" w14:textId="04F5D11B" w:rsidR="00650ADE" w:rsidRDefault="00650ADE" w:rsidP="005A497B">
      <w:pPr>
        <w:pStyle w:val="Plattetekst"/>
        <w:rPr>
          <w:rFonts w:asciiTheme="minorHAnsi" w:hAnsiTheme="minorHAnsi"/>
        </w:rPr>
      </w:pPr>
      <w:r>
        <w:rPr>
          <w:rFonts w:asciiTheme="minorHAnsi" w:hAnsiTheme="minorHAnsi"/>
        </w:rPr>
        <w:t xml:space="preserve">Hieronder een voorbeeld voor een overeenkomst voor uitvering van een penetratietest. Hierin staan ook artikelen opgenomen over de vrijwaringsverklaring. Let op! Dit is geen voorbeeld om kant en klaar te gebruiken, maar dient als voorbeeld om aandachtspunten te zien. </w:t>
      </w:r>
    </w:p>
    <w:p w14:paraId="6563A6BD" w14:textId="77777777" w:rsidR="00650ADE" w:rsidRPr="00012ACD" w:rsidRDefault="00650ADE" w:rsidP="005A497B">
      <w:pPr>
        <w:pStyle w:val="Plattetekst"/>
        <w:rPr>
          <w:rFonts w:asciiTheme="minorHAnsi" w:hAnsiTheme="minorHAnsi"/>
        </w:rPr>
      </w:pPr>
    </w:p>
    <w:p w14:paraId="1882833D" w14:textId="6CBFF901"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De ondergetekenden:</w:t>
      </w:r>
      <w:r w:rsidRPr="00453FBB">
        <w:rPr>
          <w:rFonts w:asciiTheme="minorHAnsi" w:eastAsia="Calibri" w:hAnsiTheme="minorHAnsi" w:cstheme="minorHAnsi"/>
          <w:b/>
          <w:bCs/>
          <w:sz w:val="20"/>
          <w:szCs w:val="20"/>
        </w:rPr>
        <w:br/>
      </w:r>
    </w:p>
    <w:p w14:paraId="61F17BF9" w14:textId="6A2D8101"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i/>
          <w:iCs/>
          <w:sz w:val="20"/>
          <w:szCs w:val="20"/>
        </w:rPr>
        <w:t xml:space="preserve">&lt;naam </w:t>
      </w:r>
      <w:r w:rsidR="00650ADE">
        <w:rPr>
          <w:rFonts w:asciiTheme="minorHAnsi" w:eastAsia="Calibri" w:hAnsiTheme="minorHAnsi" w:cstheme="minorHAnsi"/>
          <w:i/>
          <w:iCs/>
          <w:sz w:val="20"/>
          <w:szCs w:val="20"/>
        </w:rPr>
        <w:t>organisatie</w:t>
      </w:r>
      <w:r w:rsidRPr="00453FBB">
        <w:rPr>
          <w:rFonts w:asciiTheme="minorHAnsi" w:eastAsia="Calibri" w:hAnsiTheme="minorHAnsi" w:cstheme="minorHAnsi"/>
          <w:i/>
          <w:iCs/>
          <w:sz w:val="20"/>
          <w:szCs w:val="20"/>
        </w:rPr>
        <w:t>&gt;</w:t>
      </w:r>
      <w:r w:rsidRPr="00453FBB">
        <w:rPr>
          <w:rFonts w:asciiTheme="minorHAnsi" w:eastAsia="Calibri" w:hAnsiTheme="minorHAnsi" w:cstheme="minorHAnsi"/>
          <w:sz w:val="20"/>
          <w:szCs w:val="20"/>
        </w:rPr>
        <w:t xml:space="preserve">, ingeschreven in het Handelsregister onder nummer </w:t>
      </w:r>
      <w:r w:rsidRPr="00453FBB">
        <w:rPr>
          <w:rFonts w:asciiTheme="minorHAnsi" w:eastAsia="Calibri" w:hAnsiTheme="minorHAnsi" w:cstheme="minorHAnsi"/>
          <w:i/>
          <w:iCs/>
          <w:sz w:val="20"/>
          <w:szCs w:val="20"/>
        </w:rPr>
        <w:t xml:space="preserve">[invullen] </w:t>
      </w:r>
      <w:r w:rsidRPr="00453FBB">
        <w:rPr>
          <w:rFonts w:asciiTheme="minorHAnsi" w:eastAsia="Calibri" w:hAnsiTheme="minorHAnsi" w:cstheme="minorHAnsi"/>
          <w:sz w:val="20"/>
          <w:szCs w:val="20"/>
        </w:rPr>
        <w:t>te dezen rechtsgeldig vertegenwoordigd door de heer/mevrouw &lt;</w:t>
      </w:r>
      <w:r w:rsidRPr="00453FBB">
        <w:rPr>
          <w:rFonts w:asciiTheme="minorHAnsi" w:eastAsia="Calibri" w:hAnsiTheme="minorHAnsi" w:cstheme="minorHAnsi"/>
          <w:i/>
          <w:sz w:val="20"/>
          <w:szCs w:val="20"/>
        </w:rPr>
        <w:t>naam verantwoordelijke</w:t>
      </w:r>
      <w:r w:rsidRPr="00453FBB">
        <w:rPr>
          <w:rFonts w:asciiTheme="minorHAnsi" w:eastAsia="Calibri" w:hAnsiTheme="minorHAnsi" w:cstheme="minorHAnsi"/>
          <w:sz w:val="20"/>
          <w:szCs w:val="20"/>
        </w:rPr>
        <w:t>&gt;, Hoofd &lt;</w:t>
      </w:r>
      <w:r w:rsidRPr="00453FBB">
        <w:rPr>
          <w:rFonts w:asciiTheme="minorHAnsi" w:eastAsia="Calibri" w:hAnsiTheme="minorHAnsi" w:cstheme="minorHAnsi"/>
          <w:i/>
          <w:sz w:val="20"/>
          <w:szCs w:val="20"/>
        </w:rPr>
        <w:t xml:space="preserve">naam afdeling&gt;, </w:t>
      </w:r>
      <w:r w:rsidRPr="00453FBB">
        <w:rPr>
          <w:rFonts w:asciiTheme="minorHAnsi" w:eastAsia="Calibri" w:hAnsiTheme="minorHAnsi" w:cstheme="minorHAnsi"/>
          <w:sz w:val="20"/>
          <w:szCs w:val="20"/>
        </w:rPr>
        <w:t>hierna te noemen: de Opdrachtgever.</w:t>
      </w:r>
    </w:p>
    <w:p w14:paraId="082DDDDF"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2A5626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en</w:t>
      </w:r>
    </w:p>
    <w:p w14:paraId="7DBC80DF"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43A8F67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&lt;</w:t>
      </w:r>
      <w:r w:rsidRPr="00453FBB">
        <w:rPr>
          <w:rFonts w:asciiTheme="minorHAnsi" w:eastAsia="Calibri" w:hAnsiTheme="minorHAnsi" w:cstheme="minorHAnsi"/>
          <w:i/>
          <w:sz w:val="20"/>
          <w:szCs w:val="20"/>
        </w:rPr>
        <w:t>naam Pentest organisatie</w:t>
      </w:r>
      <w:r w:rsidRPr="00453FBB">
        <w:rPr>
          <w:rFonts w:asciiTheme="minorHAnsi" w:eastAsia="Calibri" w:hAnsiTheme="minorHAnsi" w:cstheme="minorHAnsi"/>
          <w:sz w:val="20"/>
          <w:szCs w:val="20"/>
        </w:rPr>
        <w:t>&gt;, statutair gevestigd te &lt;</w:t>
      </w:r>
      <w:r w:rsidRPr="00453FBB">
        <w:rPr>
          <w:rFonts w:asciiTheme="minorHAnsi" w:eastAsia="Calibri" w:hAnsiTheme="minorHAnsi" w:cstheme="minorHAnsi"/>
          <w:i/>
          <w:sz w:val="20"/>
          <w:szCs w:val="20"/>
        </w:rPr>
        <w:t>gemeente inschrijving KvK</w:t>
      </w:r>
      <w:r w:rsidRPr="00453FBB">
        <w:rPr>
          <w:rFonts w:asciiTheme="minorHAnsi" w:eastAsia="Calibri" w:hAnsiTheme="minorHAnsi" w:cstheme="minorHAnsi"/>
          <w:sz w:val="20"/>
          <w:szCs w:val="20"/>
        </w:rPr>
        <w:t>&gt;, ingeschreven in het Handelsregister onder nummer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 te dezen rechtsgeldig vertegenwoordigd door de heer/mevrouw &lt;</w:t>
      </w:r>
      <w:r w:rsidRPr="00453FBB">
        <w:rPr>
          <w:rFonts w:asciiTheme="minorHAnsi" w:eastAsia="Calibri" w:hAnsiTheme="minorHAnsi" w:cstheme="minorHAnsi"/>
          <w:i/>
          <w:sz w:val="20"/>
          <w:szCs w:val="20"/>
        </w:rPr>
        <w:t>naam verantwoordelijke</w:t>
      </w:r>
      <w:r w:rsidRPr="00453FBB">
        <w:rPr>
          <w:rFonts w:asciiTheme="minorHAnsi" w:eastAsia="Calibri" w:hAnsiTheme="minorHAnsi" w:cstheme="minorHAnsi"/>
          <w:sz w:val="20"/>
          <w:szCs w:val="20"/>
        </w:rPr>
        <w:t>&gt;, hierna te noemen: de Uitvoerder.</w:t>
      </w:r>
    </w:p>
    <w:p w14:paraId="44039B5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96AC18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en</w:t>
      </w:r>
    </w:p>
    <w:p w14:paraId="6F8F33F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3C9F927" w14:textId="6DF27FCC"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3</w:t>
      </w:r>
      <w:r w:rsidRPr="00453FBB">
        <w:rPr>
          <w:rFonts w:asciiTheme="minorHAnsi" w:eastAsia="Calibri" w:hAnsiTheme="minorHAnsi" w:cstheme="minorHAnsi"/>
          <w:sz w:val="20"/>
          <w:szCs w:val="20"/>
        </w:rPr>
        <w:t>. &lt;</w:t>
      </w:r>
      <w:r w:rsidRPr="00453FBB">
        <w:rPr>
          <w:rFonts w:asciiTheme="minorHAnsi" w:eastAsia="Calibri" w:hAnsiTheme="minorHAnsi" w:cstheme="minorHAnsi"/>
          <w:i/>
          <w:sz w:val="20"/>
          <w:szCs w:val="20"/>
        </w:rPr>
        <w:t xml:space="preserve">Naam te onderzoeken </w:t>
      </w:r>
      <w:r w:rsidR="00C80E1A">
        <w:rPr>
          <w:rFonts w:asciiTheme="minorHAnsi" w:eastAsia="Calibri" w:hAnsiTheme="minorHAnsi" w:cstheme="minorHAnsi"/>
          <w:i/>
          <w:sz w:val="20"/>
          <w:szCs w:val="20"/>
        </w:rPr>
        <w:t>organisatie</w:t>
      </w:r>
      <w:r w:rsidRPr="00453FBB">
        <w:rPr>
          <w:rFonts w:asciiTheme="minorHAnsi" w:eastAsia="Calibri" w:hAnsiTheme="minorHAnsi" w:cstheme="minorHAnsi"/>
          <w:i/>
          <w:sz w:val="20"/>
          <w:szCs w:val="20"/>
        </w:rPr>
        <w:t xml:space="preserve"> en/of eventueel te onderzoeken leverancier (s)</w:t>
      </w:r>
      <w:r w:rsidRPr="00453FBB">
        <w:rPr>
          <w:rFonts w:asciiTheme="minorHAnsi" w:eastAsia="Calibri" w:hAnsiTheme="minorHAnsi" w:cstheme="minorHAnsi"/>
          <w:sz w:val="20"/>
          <w:szCs w:val="20"/>
        </w:rPr>
        <w:t xml:space="preserve">&gt;, (optioneel, indien externe </w:t>
      </w:r>
      <w:r w:rsidR="00012ACD" w:rsidRPr="00453FBB">
        <w:rPr>
          <w:rFonts w:asciiTheme="minorHAnsi" w:eastAsia="Calibri" w:hAnsiTheme="minorHAnsi" w:cstheme="minorHAnsi"/>
          <w:sz w:val="20"/>
          <w:szCs w:val="20"/>
        </w:rPr>
        <w:t>leverancier: gevestigd</w:t>
      </w:r>
      <w:r w:rsidRPr="00453FBB">
        <w:rPr>
          <w:rFonts w:asciiTheme="minorHAnsi" w:eastAsia="Calibri" w:hAnsiTheme="minorHAnsi" w:cstheme="minorHAnsi"/>
          <w:sz w:val="20"/>
          <w:szCs w:val="20"/>
        </w:rPr>
        <w:t xml:space="preserve"> te &lt;</w:t>
      </w:r>
      <w:r w:rsidRPr="00453FBB">
        <w:rPr>
          <w:rFonts w:asciiTheme="minorHAnsi" w:eastAsia="Calibri" w:hAnsiTheme="minorHAnsi" w:cstheme="minorHAnsi"/>
          <w:i/>
          <w:sz w:val="20"/>
          <w:szCs w:val="20"/>
        </w:rPr>
        <w:t>gemeente inschrijving KvK</w:t>
      </w:r>
      <w:r w:rsidRPr="00453FBB">
        <w:rPr>
          <w:rFonts w:asciiTheme="minorHAnsi" w:eastAsia="Calibri" w:hAnsiTheme="minorHAnsi" w:cstheme="minorHAnsi"/>
          <w:sz w:val="20"/>
          <w:szCs w:val="20"/>
        </w:rPr>
        <w:t>&gt;,) ingeschreven in het Handelsregister onder nummer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 te dezen rechtsgeldig vertegenwoordigd door de heer/ mevrouw &lt;</w:t>
      </w:r>
      <w:r w:rsidRPr="00453FBB">
        <w:rPr>
          <w:rFonts w:asciiTheme="minorHAnsi" w:eastAsia="Calibri" w:hAnsiTheme="minorHAnsi" w:cstheme="minorHAnsi"/>
          <w:i/>
          <w:sz w:val="20"/>
          <w:szCs w:val="20"/>
        </w:rPr>
        <w:t>naam verantwoordelijke</w:t>
      </w:r>
      <w:r w:rsidRPr="00453FBB">
        <w:rPr>
          <w:rFonts w:asciiTheme="minorHAnsi" w:eastAsia="Calibri" w:hAnsiTheme="minorHAnsi" w:cstheme="minorHAnsi"/>
          <w:sz w:val="20"/>
          <w:szCs w:val="20"/>
        </w:rPr>
        <w:t>&gt;, Directeur &lt;</w:t>
      </w:r>
      <w:r w:rsidRPr="00453FBB">
        <w:rPr>
          <w:rFonts w:asciiTheme="minorHAnsi" w:eastAsia="Calibri" w:hAnsiTheme="minorHAnsi" w:cstheme="minorHAnsi"/>
          <w:i/>
          <w:sz w:val="20"/>
          <w:szCs w:val="20"/>
        </w:rPr>
        <w:t>naam leverancier</w:t>
      </w:r>
      <w:r w:rsidRPr="00453FBB">
        <w:rPr>
          <w:rFonts w:asciiTheme="minorHAnsi" w:eastAsia="Calibri" w:hAnsiTheme="minorHAnsi" w:cstheme="minorHAnsi"/>
          <w:sz w:val="20"/>
          <w:szCs w:val="20"/>
        </w:rPr>
        <w:t>&gt;, hierna te noemen: de Onderzochte Partij.</w:t>
      </w:r>
    </w:p>
    <w:p w14:paraId="5668266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4964A6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Overwegende dat:</w:t>
      </w:r>
    </w:p>
    <w:p w14:paraId="44B25852"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beheer van het &lt;naam van het te onderzoeken systeem&gt; is ondergebracht bij de Onderzochte Partij.</w:t>
      </w:r>
    </w:p>
    <w:p w14:paraId="08F30D18" w14:textId="313C7FCE"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 xml:space="preserve">De Opdrachtgever in het kader van de informatiebeveiliging van &lt;naam </w:t>
      </w:r>
      <w:r w:rsidR="00C80E1A">
        <w:rPr>
          <w:rFonts w:asciiTheme="minorHAnsi" w:eastAsia="Calibri" w:hAnsiTheme="minorHAnsi" w:cstheme="minorHAnsi"/>
          <w:sz w:val="20"/>
          <w:szCs w:val="20"/>
        </w:rPr>
        <w:t>zorgorganisatie</w:t>
      </w:r>
      <w:r w:rsidRPr="00453FBB">
        <w:rPr>
          <w:rFonts w:asciiTheme="minorHAnsi" w:eastAsia="Calibri" w:hAnsiTheme="minorHAnsi" w:cstheme="minorHAnsi"/>
          <w:sz w:val="20"/>
          <w:szCs w:val="20"/>
        </w:rPr>
        <w:t>&gt; een penetratietest (hierna te noemen: Pentest) wenst uit te laten voeren bij de Onderzochte Partij.</w:t>
      </w:r>
    </w:p>
    <w:p w14:paraId="6F4A1A3F"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doel van de Pentest is om:</w:t>
      </w:r>
    </w:p>
    <w:p w14:paraId="08DDDC80" w14:textId="77777777" w:rsidR="00F90000" w:rsidRPr="00453FBB" w:rsidRDefault="00F90000" w:rsidP="00F90000">
      <w:pPr>
        <w:pStyle w:val="Lijstalinea"/>
        <w:numPr>
          <w:ilvl w:val="0"/>
          <w:numId w:val="33"/>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 xml:space="preserve">Inzicht te krijgen in de risico’s en kwetsbaarheden van de te onderzoeken systemen. </w:t>
      </w:r>
    </w:p>
    <w:p w14:paraId="4260C67C" w14:textId="77777777" w:rsidR="00F90000" w:rsidRPr="00453FBB" w:rsidRDefault="00F90000" w:rsidP="00F90000">
      <w:pPr>
        <w:pStyle w:val="Lijstalinea"/>
        <w:numPr>
          <w:ilvl w:val="0"/>
          <w:numId w:val="33"/>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beveiliging ervan te verbeteren.</w:t>
      </w:r>
    </w:p>
    <w:p w14:paraId="15AB4E6D"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voldoende kennis heeft genomen van de behoefte en doelstellingen van Opdrachtgever en de opdracht.</w:t>
      </w:r>
    </w:p>
    <w:p w14:paraId="67EC7B18"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in het kader van de pentest door de Uitvoerder te verrichten werkzaamheden mogelijkerwijs schade tot gevolg zouden kunnen hebben.</w:t>
      </w:r>
    </w:p>
    <w:p w14:paraId="763B3D34"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Pentest alleen kan geschieden met toestemming van Opdrachtgever en de Onderzochte Partij.</w:t>
      </w:r>
    </w:p>
    <w:p w14:paraId="59A7ECE6"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Deze overeenkomst een vrijwaring bevat ten behoeve van de Uitvoerder tegen eventuele aansprakelijkheden, anders dan aansprakelijkheid ten gevolge van het niet vakkundig of anderszins verrichten van de overeengekomen werkzaamheden.</w:t>
      </w:r>
    </w:p>
    <w:p w14:paraId="1A381AE2"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Partijen hun afspraken in verband met de uitvoering van de Pentest in deze overeenkomst wensen vast te leggen.</w:t>
      </w:r>
    </w:p>
    <w:p w14:paraId="756C161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E98167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Zijn het volgende overeengekomen:</w:t>
      </w:r>
    </w:p>
    <w:p w14:paraId="15B52F73"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62E9FC8F"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1 Voorwerp van de overeenkomst</w:t>
      </w:r>
    </w:p>
    <w:p w14:paraId="458AD31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Uitvoerder verbindt zich tot het verrichten van de prestaties zoals beschreven in deze overeenkomst, die op hoofdlijnen bestaan uit:</w:t>
      </w:r>
    </w:p>
    <w:p w14:paraId="79D1DF37" w14:textId="77777777" w:rsidR="00F90000" w:rsidRPr="00453FBB" w:rsidRDefault="00F90000" w:rsidP="00F90000">
      <w:pPr>
        <w:pStyle w:val="Lijstalinea"/>
        <w:numPr>
          <w:ilvl w:val="0"/>
          <w:numId w:val="34"/>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uitvoeren van een Pentest.</w:t>
      </w:r>
    </w:p>
    <w:p w14:paraId="036D3F77" w14:textId="77777777" w:rsidR="00F90000" w:rsidRPr="00453FBB" w:rsidRDefault="00F90000" w:rsidP="00F90000">
      <w:pPr>
        <w:pStyle w:val="Lijstalinea"/>
        <w:numPr>
          <w:ilvl w:val="0"/>
          <w:numId w:val="34"/>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rapporteren over de resultaten van Pentest.</w:t>
      </w:r>
    </w:p>
    <w:p w14:paraId="11285CB9" w14:textId="77777777" w:rsidR="00F90000" w:rsidRPr="00453FBB" w:rsidRDefault="00F90000" w:rsidP="00F90000">
      <w:pPr>
        <w:pStyle w:val="Lijstalinea"/>
        <w:numPr>
          <w:ilvl w:val="0"/>
          <w:numId w:val="34"/>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verrichten van overige diensten die noodzakelijk zijn in het kader van de onderhavige opdracht.</w:t>
      </w:r>
    </w:p>
    <w:p w14:paraId="5479EA4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41E04DA" w14:textId="3D86D820"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Deze opdracht heeft het karakter van een resultaatsverbintenis aan de zijde van Uitvoerder.</w:t>
      </w:r>
    </w:p>
    <w:p w14:paraId="6EAD1594" w14:textId="77777777" w:rsidR="00F90000" w:rsidRPr="00012ACD" w:rsidRDefault="00F90000" w:rsidP="00F90000">
      <w:pPr>
        <w:autoSpaceDE w:val="0"/>
        <w:autoSpaceDN w:val="0"/>
        <w:adjustRightInd w:val="0"/>
        <w:rPr>
          <w:rFonts w:asciiTheme="minorHAnsi" w:eastAsia="Calibri" w:hAnsiTheme="minorHAnsi" w:cstheme="minorHAnsi"/>
          <w:sz w:val="18"/>
          <w:szCs w:val="18"/>
        </w:rPr>
      </w:pPr>
    </w:p>
    <w:p w14:paraId="0121CEA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De navolgende stukken maken integraal onderdeel uit van de overeenkomst. Voor zover deze stukken met elkaar in tegenspraak zijn, prevaleert het eerder genoemde stuk boven het later genoemde:</w:t>
      </w:r>
    </w:p>
    <w:p w14:paraId="0902525D"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Dit document</w:t>
      </w:r>
    </w:p>
    <w:p w14:paraId="391E5DE7"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offerteaanvraag van Opdrachtgever d.d. [datum]</w:t>
      </w:r>
    </w:p>
    <w:p w14:paraId="5D053B06"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[Optioneel: de toepasselijke inkoopvoorwaarden van Opdrachtgever]</w:t>
      </w:r>
    </w:p>
    <w:p w14:paraId="2CB63E15"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offerte van Uitvoerder d.d. [datum]</w:t>
      </w:r>
    </w:p>
    <w:p w14:paraId="66786A7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349A4CD3"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Indien op grond van een lager gerangschikt document hogere eisen aan de prestaties worden gesteld, gelden steeds die hogere eisen. Tenzij in het hoger gerangschikte document is aangegeven dat, en ten aanzien van welk specifiek onderdeel, van het lager gerangschikte document wordt afgeweken.</w:t>
      </w:r>
    </w:p>
    <w:p w14:paraId="1E82077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D64CDF2"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4. </w:t>
      </w:r>
      <w:r w:rsidRPr="00453FBB">
        <w:rPr>
          <w:rFonts w:asciiTheme="minorHAnsi" w:eastAsia="Calibri" w:hAnsiTheme="minorHAnsi" w:cstheme="minorHAnsi"/>
          <w:sz w:val="20"/>
          <w:szCs w:val="20"/>
        </w:rPr>
        <w:t>Partijen voeren de opdracht uit volgens het bepaalde in deze overeenkomst. Uitvoerder zal zijn werkzaamheden, overeenkomstig de in de offerteaanvraag opgenomen planning, verrichten en op de nader door Opdrachtgever aangeduide momenten.</w:t>
      </w:r>
    </w:p>
    <w:p w14:paraId="1F3DB0D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1CB58ED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5. De door Opdrachtgever aan Uitvoerder te betalen vergoeding, wijze van factureren en de overige financiële afspraken zijn vastgelegd in de offerte.</w:t>
      </w:r>
    </w:p>
    <w:p w14:paraId="7C36393A"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473E65D3"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2 Uitvoering van de opdracht</w:t>
      </w:r>
    </w:p>
    <w:p w14:paraId="3FD51DF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Opdrachtgever zal de Onderzochte Partij vooraf informeren over de periode waarin de Pentest zal plaatsvinden. De Uitvoerder zal pas van start gaan met het uitvoeren van de Pentest na instemming van de Onderzochte Partij. De Uitvoerder zal zich, buiten de in de offerteaanvraag overeengekomen periode, onthouden van onderzoeken bij de Onderzochte Partij.</w:t>
      </w:r>
    </w:p>
    <w:p w14:paraId="6DEAEC5C"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687A73A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De Uitvoerder zal de Onderzochte Partij benaderen vanaf een IP-nummer dat wordt medegedeeld aan de Onderzochte Partij.</w:t>
      </w:r>
    </w:p>
    <w:p w14:paraId="3CB33BE9"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30E319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De personen die de contacten over de uitvoering van de overeenkomst onderhouden zijn voor:</w:t>
      </w:r>
    </w:p>
    <w:p w14:paraId="129210F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Opdrachtgever</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08A12DF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Onderzochte partij</w:t>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2A6D47F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Uitvoerder</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3D6E32B5"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479C262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4. </w:t>
      </w:r>
      <w:r w:rsidRPr="00453FBB">
        <w:rPr>
          <w:rFonts w:asciiTheme="minorHAnsi" w:eastAsia="Calibri" w:hAnsiTheme="minorHAnsi" w:cstheme="minorHAnsi"/>
          <w:sz w:val="20"/>
          <w:szCs w:val="20"/>
        </w:rPr>
        <w:t>Uitvoerder staat ervoor in dat Opdrachtgever en de Onderzochte Partij altijd en onmiddellijk contact kunnen opnemen met de door Uitvoerder in het voorgaande lid aangewezen contactpersoon.</w:t>
      </w:r>
    </w:p>
    <w:p w14:paraId="4C700B7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0175C78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Op eerste verzoek van Opdrachtgever of de Onderzochte Partij (gericht aan de contactpersoon van de Uitvoerder) zal de Uitvoerder de uitvoering van de Pentest onmiddellijk staken. De Onderzochte Partij doet dit verzoek aan Uitvoerder niet eerder dan nadat dit, met redenen omkleed, is afgestemd met de Opdrachtgever en Opdrachtgever hiermee heeft ingestemd.</w:t>
      </w:r>
    </w:p>
    <w:p w14:paraId="1E735477"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497C205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6. </w:t>
      </w:r>
      <w:r w:rsidRPr="00453FBB">
        <w:rPr>
          <w:rFonts w:asciiTheme="minorHAnsi" w:eastAsia="Calibri" w:hAnsiTheme="minorHAnsi" w:cstheme="minorHAnsi"/>
          <w:sz w:val="20"/>
          <w:szCs w:val="20"/>
        </w:rPr>
        <w:t>De Uitvoerder verklaart dat hij bij het uitvoeren van de Pentest als een professionele, zorgvuldige en vakbekwame dienstverlener te werk zal gaan.</w:t>
      </w:r>
    </w:p>
    <w:p w14:paraId="39F1770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Dit betekent onder meer dat de Uitvoerder gebruik zal maken van gekwalificeerd personeel en enkel geschikte middelen ter uitvoering van de Pentest zal inzetten in overeenstemming met geldende standaarden, zoals:</w:t>
      </w:r>
    </w:p>
    <w:p w14:paraId="7F70C373"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Open Web application Security Project (OWASP).</w:t>
      </w:r>
    </w:p>
    <w:p w14:paraId="2407068B"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SysAdmin, Audit, Network, Security (SANS).</w:t>
      </w:r>
    </w:p>
    <w:p w14:paraId="3C92CE66"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National Institute of Standards and Technology (NIST).</w:t>
      </w:r>
    </w:p>
    <w:p w14:paraId="6704F8F7"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Information Systems Security Assessment Framework (ISSAF).</w:t>
      </w:r>
    </w:p>
    <w:p w14:paraId="44D01ABC"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Open Source Security Testing Methodology Manual (OSSTMM)</w:t>
      </w:r>
    </w:p>
    <w:p w14:paraId="7E9E7390" w14:textId="77777777" w:rsidR="00F90000" w:rsidRPr="00453FBB" w:rsidRDefault="00F90000" w:rsidP="00F90000">
      <w:pPr>
        <w:autoSpaceDE w:val="0"/>
        <w:autoSpaceDN w:val="0"/>
        <w:adjustRightInd w:val="0"/>
        <w:rPr>
          <w:rFonts w:asciiTheme="minorHAnsi" w:eastAsia="Calibri" w:hAnsiTheme="minorHAnsi" w:cstheme="minorHAnsi"/>
          <w:bCs/>
          <w:sz w:val="20"/>
          <w:szCs w:val="20"/>
          <w:lang w:val="en-US"/>
        </w:rPr>
      </w:pPr>
    </w:p>
    <w:p w14:paraId="1FC4504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7. </w:t>
      </w:r>
      <w:r w:rsidRPr="00453FBB">
        <w:rPr>
          <w:rFonts w:asciiTheme="minorHAnsi" w:eastAsia="Calibri" w:hAnsiTheme="minorHAnsi" w:cstheme="minorHAnsi"/>
          <w:sz w:val="20"/>
          <w:szCs w:val="20"/>
        </w:rPr>
        <w:t>De Uitvoerder handelt in overeenstemming met de schriftelijke opdrachtbeschrijving van Opdrachtgever zoals neergelegd in de offerteaanvraag en in overeenstemming met de geldende ethische standaarden/gedragsregels conform de Code of Ethics van ISC.</w:t>
      </w:r>
    </w:p>
    <w:p w14:paraId="7CCDAFC8" w14:textId="65B0B43B"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lastRenderedPageBreak/>
        <w:t xml:space="preserve">Artikel 3 </w:t>
      </w:r>
      <w:r w:rsidR="001B7AE5" w:rsidRPr="00453FBB">
        <w:rPr>
          <w:rFonts w:asciiTheme="minorHAnsi" w:eastAsia="Calibri" w:hAnsiTheme="minorHAnsi" w:cstheme="minorHAnsi"/>
          <w:b/>
          <w:bCs/>
          <w:sz w:val="20"/>
          <w:szCs w:val="20"/>
        </w:rPr>
        <w:t>Ver</w:t>
      </w:r>
      <w:r w:rsidRPr="00453FBB">
        <w:rPr>
          <w:rFonts w:asciiTheme="minorHAnsi" w:eastAsia="Calibri" w:hAnsiTheme="minorHAnsi" w:cstheme="minorHAnsi"/>
          <w:b/>
          <w:bCs/>
          <w:sz w:val="20"/>
          <w:szCs w:val="20"/>
        </w:rPr>
        <w:t>werkersovereenkomst</w:t>
      </w:r>
    </w:p>
    <w:p w14:paraId="79DD90A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1</w:t>
      </w:r>
      <w:r w:rsidRPr="00453FBB">
        <w:rPr>
          <w:rFonts w:asciiTheme="minorHAnsi" w:eastAsia="Calibri" w:hAnsiTheme="minorHAnsi" w:cstheme="minorHAnsi"/>
          <w:sz w:val="20"/>
          <w:szCs w:val="20"/>
        </w:rPr>
        <w:t>. Bij de uitvoering van de Pentest zal de Uitvoerder zoveel als mogelijk vermijden om persoonsgegevens te verwerken. Dit kan echter niet worden uitgesloten door de Uitvoerder.</w:t>
      </w:r>
    </w:p>
    <w:p w14:paraId="44034064"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4BCA218E" w14:textId="36A8F69E"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 xml:space="preserve">De Opdrachtgever is de verantwoordelijke voor de gegevensverwerking in de zin van de Wet </w:t>
      </w:r>
      <w:r w:rsidR="003E48E6" w:rsidRPr="00453FBB">
        <w:rPr>
          <w:rFonts w:asciiTheme="minorHAnsi" w:eastAsia="Calibri" w:hAnsiTheme="minorHAnsi" w:cstheme="minorHAnsi"/>
          <w:sz w:val="20"/>
          <w:szCs w:val="20"/>
        </w:rPr>
        <w:t xml:space="preserve">Algemene Verordening Gegevensbescherming (AVG) </w:t>
      </w:r>
    </w:p>
    <w:p w14:paraId="24762DA3"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64C19304" w14:textId="3F67D4E2"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 xml:space="preserve">De Uitvoerder verbindt zich, om in het kader van de verwerking van persoonsgegevens alsook andere gegevens waarmee hij in aanraking komt, de Wbp na te leven en onder meer de (persoons)gegevens van de Onderzochte Partij, als </w:t>
      </w:r>
      <w:r w:rsidR="001B7AE5" w:rsidRPr="00453FBB">
        <w:rPr>
          <w:rFonts w:asciiTheme="minorHAnsi" w:eastAsia="Calibri" w:hAnsiTheme="minorHAnsi" w:cstheme="minorHAnsi"/>
          <w:sz w:val="20"/>
          <w:szCs w:val="20"/>
        </w:rPr>
        <w:t>ver</w:t>
      </w:r>
      <w:r w:rsidRPr="00453FBB">
        <w:rPr>
          <w:rFonts w:asciiTheme="minorHAnsi" w:eastAsia="Calibri" w:hAnsiTheme="minorHAnsi" w:cstheme="minorHAnsi"/>
          <w:sz w:val="20"/>
          <w:szCs w:val="20"/>
        </w:rPr>
        <w:t>werker in de zin van de Wbp behoorlijk en zorgvuldig te verwerken. In dit kader zal de Uitvoerder de (persoons)gegevens slechts in opdracht van de Opdrachtgever verwerken en deze adequaat beveiligen en technische en organisatorische maatregelen treffen tegen enige vorm van onrechtmatige verwerking.</w:t>
      </w:r>
    </w:p>
    <w:p w14:paraId="7131E142"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219B94E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4. </w:t>
      </w:r>
      <w:r w:rsidRPr="00453FBB">
        <w:rPr>
          <w:rFonts w:asciiTheme="minorHAnsi" w:eastAsia="Calibri" w:hAnsiTheme="minorHAnsi" w:cstheme="minorHAnsi"/>
          <w:sz w:val="20"/>
          <w:szCs w:val="20"/>
        </w:rPr>
        <w:t>Uitvoerder stelt Opdrachtgever in staat te controleren dat de verwerking van de (persoons)gegevens door Uitvoerder plaatsvindt zoals overeengekomen. Uitvoerder zal eventuele beveiligingsincidenten onverwijld schriftelijk aan Opdrachtgever melden.</w:t>
      </w:r>
    </w:p>
    <w:p w14:paraId="68ABC8AA"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213E19C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De Opdrachtgever en de Onderzochte Partij zullen zorgdragen voor een volledige back-up van alle gegevens die op haar computernetwerken en/of systemen zijn opgeslagen.</w:t>
      </w:r>
    </w:p>
    <w:p w14:paraId="66705A22"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7F3EBEF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6. </w:t>
      </w:r>
      <w:r w:rsidRPr="00453FBB">
        <w:rPr>
          <w:rFonts w:asciiTheme="minorHAnsi" w:eastAsia="Calibri" w:hAnsiTheme="minorHAnsi" w:cstheme="minorHAnsi"/>
          <w:sz w:val="20"/>
          <w:szCs w:val="20"/>
        </w:rPr>
        <w:t>Het personeel van de Opdrachtgever en de Onderzochte Partij zal over een procedure en middelen beschikken om de back-up gegevens, in het geval van calamiteiten, zo snel mogelijk op de desbetreffende systemen terug te zetten.</w:t>
      </w:r>
    </w:p>
    <w:p w14:paraId="252FEF4E"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3AFC4F6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7. </w:t>
      </w:r>
      <w:r w:rsidRPr="00453FBB">
        <w:rPr>
          <w:rFonts w:asciiTheme="minorHAnsi" w:eastAsia="Calibri" w:hAnsiTheme="minorHAnsi" w:cstheme="minorHAnsi"/>
          <w:sz w:val="20"/>
          <w:szCs w:val="20"/>
        </w:rPr>
        <w:t>De Uitvoerder stelt de Opdrachtgever en Onderzochte Partij te allen tijde in staat om binnen de wettelijke termijnen te voldoen aan de verplichtingen op grond van de Wbp.</w:t>
      </w:r>
    </w:p>
    <w:p w14:paraId="7C7E70D0"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19BAD25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8. </w:t>
      </w:r>
      <w:r w:rsidRPr="00453FBB">
        <w:rPr>
          <w:rFonts w:asciiTheme="minorHAnsi" w:eastAsia="Calibri" w:hAnsiTheme="minorHAnsi" w:cstheme="minorHAnsi"/>
          <w:sz w:val="20"/>
          <w:szCs w:val="20"/>
        </w:rPr>
        <w:t>De Uitvoerder zal te allen tijde op eerste verzoek van de Opdrachtgever onmiddellijk alle van de Onderzochte Partij, afkomstige en/of in opdracht van de Onderzochte Partij verwerkte gegevens met betrekking tot deze overeenkomst aan de Opdrachtgever ter hand stellen.</w:t>
      </w:r>
    </w:p>
    <w:p w14:paraId="2F23903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02618F6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9. </w:t>
      </w:r>
      <w:r w:rsidRPr="00453FBB">
        <w:rPr>
          <w:rFonts w:asciiTheme="minorHAnsi" w:eastAsia="Calibri" w:hAnsiTheme="minorHAnsi" w:cstheme="minorHAnsi"/>
          <w:sz w:val="20"/>
          <w:szCs w:val="20"/>
        </w:rPr>
        <w:t xml:space="preserve">De Uitvoerder zal te allen tijde op eerste verzoek van de Opdrachtgever onmiddellijk alle afschriften en kopieën van de Onderzochte Partij, afkomstige en/of in opdracht van de Onderzochte Partij verwerkte gegevens met betrekking tot de Onderzochte Partij vernietigen. </w:t>
      </w:r>
    </w:p>
    <w:p w14:paraId="73C796C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AEFE56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10. </w:t>
      </w:r>
      <w:r w:rsidRPr="00453FBB">
        <w:rPr>
          <w:rFonts w:asciiTheme="minorHAnsi" w:eastAsia="Calibri" w:hAnsiTheme="minorHAnsi" w:cstheme="minorHAnsi"/>
          <w:sz w:val="20"/>
          <w:szCs w:val="20"/>
        </w:rPr>
        <w:t>De Uitvoerder zal bij het decharge verlenen van de opdracht door de Opdrachtgever onmiddellijk alle afschriften en kopieën van de Onderzochte Partij afkomstige en/of in opdracht van de Onderzochte Partij verwerkte gegevens met betrekking tot de Onderzochte Partij vernietigen.</w:t>
      </w:r>
    </w:p>
    <w:p w14:paraId="704159B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161AC60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11. </w:t>
      </w:r>
      <w:r w:rsidRPr="00453FBB">
        <w:rPr>
          <w:rFonts w:asciiTheme="minorHAnsi" w:eastAsia="Calibri" w:hAnsiTheme="minorHAnsi" w:cstheme="minorHAnsi"/>
          <w:sz w:val="20"/>
          <w:szCs w:val="20"/>
        </w:rPr>
        <w:t>Alle informatie en gegevens die tussen de Uitvoerder, Opdrachtgever en Onderzochte Partij worden uitgewisseld, of waarvan kennis genomen wordt, worden als vertrouwelijk behandeld door alle partijen. De partij die vertrouwelijke informatie ontvangt, zal van deze informatie slechts gebruik maken voor het doel waarvoor deze verstrekt is en deze informatie niet aan derden verstrekken of kenbaar maken. Tenzij schriftelijk anders overeengekomen wordt tussen partijen dan wel dat er een wettelijke verplichting tot openbaarmaking van deze informatie is.</w:t>
      </w:r>
    </w:p>
    <w:p w14:paraId="1C2ABAA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2E476B8A"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4 Beschikbaar stellen van onderzoeksresultaten</w:t>
      </w:r>
    </w:p>
    <w:p w14:paraId="04F562E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De resultaten van de Pentest worden door de Uitvoerder, door middel van een rapportage, na afstemming van de concept rapportage door de Opdrachtgever met de Onderzochte Partij en de Uitvoerder, ter beschikking gesteld aan de Opdrachtgever. Opdrachtgever is gerechtigd het rapport aan derden ter beschikking te stellen, waaronder auditors. Op verzoek van Opdrachtgever zal Uitvoerder ten behoeve van auditors inzicht bieden in scoping, aanpak, tooling, diepgang en uitkomsten van het rapport.</w:t>
      </w:r>
    </w:p>
    <w:p w14:paraId="54E0F71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574E54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De rapportage bevat minimaal de informatie zoals benoemd in de offerteaanvraag en minimaal die informatie die noodzakelijk is in het kader van &lt;</w:t>
      </w:r>
      <w:r w:rsidRPr="00453FBB">
        <w:rPr>
          <w:rFonts w:asciiTheme="minorHAnsi" w:eastAsia="Calibri" w:hAnsiTheme="minorHAnsi" w:cstheme="minorHAnsi"/>
          <w:i/>
          <w:iCs/>
          <w:sz w:val="20"/>
          <w:szCs w:val="20"/>
        </w:rPr>
        <w:t>naam assessment</w:t>
      </w:r>
      <w:r w:rsidRPr="00453FBB">
        <w:rPr>
          <w:rFonts w:asciiTheme="minorHAnsi" w:eastAsia="Calibri" w:hAnsiTheme="minorHAnsi" w:cstheme="minorHAnsi"/>
          <w:sz w:val="20"/>
          <w:szCs w:val="20"/>
        </w:rPr>
        <w:t>&gt;.</w:t>
      </w:r>
    </w:p>
    <w:p w14:paraId="008CDB8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6CE210F"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lastRenderedPageBreak/>
        <w:t xml:space="preserve">3. </w:t>
      </w:r>
      <w:r w:rsidRPr="00453FBB">
        <w:rPr>
          <w:rFonts w:asciiTheme="minorHAnsi" w:eastAsia="Calibri" w:hAnsiTheme="minorHAnsi" w:cstheme="minorHAnsi"/>
          <w:sz w:val="20"/>
          <w:szCs w:val="20"/>
        </w:rPr>
        <w:t>Indien tijdens de uitvoering van de Pentest blijkt dat sprake is van beveiligingsincidenten, meldt de Uitvoerder deze onmiddellijk bij de contactpersoon van Opdrachtgever, vergezeld van een voorgestelde oplossing om het incident zo spoedig mogelijk te kunnen verhelpen. Van een incident is ook sprake indien Uitvoerder constateert dat hij data of settings kan aanpassen.</w:t>
      </w:r>
    </w:p>
    <w:p w14:paraId="1CD70894" w14:textId="77777777" w:rsidR="00F90000" w:rsidRPr="00012ACD" w:rsidRDefault="00F90000" w:rsidP="00F90000">
      <w:pPr>
        <w:autoSpaceDE w:val="0"/>
        <w:autoSpaceDN w:val="0"/>
        <w:adjustRightInd w:val="0"/>
        <w:rPr>
          <w:rFonts w:asciiTheme="minorHAnsi" w:hAnsiTheme="minorHAnsi" w:cstheme="minorHAnsi"/>
          <w:sz w:val="18"/>
          <w:szCs w:val="18"/>
          <w:lang w:eastAsia="en-US"/>
        </w:rPr>
      </w:pPr>
    </w:p>
    <w:p w14:paraId="0070E9B1" w14:textId="5ACDB22F" w:rsidR="00F90000" w:rsidRPr="00453FBB" w:rsidRDefault="00F90000" w:rsidP="00453FBB">
      <w:pPr>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5 Toestemming</w:t>
      </w:r>
    </w:p>
    <w:p w14:paraId="06C1C933"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1. De Opdrachtgever en Onderzochte Partij geven de Uitvoerder hierbij toestemming tot het uitvoeren van een Pentest op de ICT-systemen, zoals nader omschreven in de offerteaanvraag.</w:t>
      </w:r>
    </w:p>
    <w:p w14:paraId="53506F36"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4FC74D1C"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2. De reikwijdte en het object van de Pentest zijn beschreven in de offerteaanvraag. Opdrachtgever en Onderzochte Partij laten Uitvoerder vrij in de wijze waarop deze zal proberen de in de offerteaanvraag beschreven computernetwerken en/of systemen binnen te dringen, dan wel gegevens aan deze computernetwerken en/of systemen te onttrekken. Met uitzondering van methoden die de voornoemde systemen en aangeboden diensten onbereikbaar maken zoals denial of service-attacks. Evenmin is het de Uitvoerder toegestaan om wijzigingen aan te brengen in de systemen en data die hij aantreft, zodra hij in de systemen is binnengedrongen.</w:t>
      </w:r>
    </w:p>
    <w:p w14:paraId="2BE60F47"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33E4E40C"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3. Uitvoerder garandeert dat hij enkel werkzaamheden uitvoert die binnen de reikwijdte van de opdrachtomschrijving vallen. De Uitvoerder zal alleen gegevens vastleggen of verwerken als dat voor bewijsvoering van de Pentest nodig is.</w:t>
      </w:r>
    </w:p>
    <w:p w14:paraId="6F0D5E3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6EE5986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4. De Onderzochte Partij is zich ervan bewust dat de werkzaamheden van de Uitvoerder zijn gericht op het identificeren van kwetsbaarheden in de beveiliging van het geautomatiseerde werk, de gegevens, bedrijfsgebouwen of enig ander goed dat aan de Onderzochte Partij toebehoort. Met het oogmerk om doeltreffende maatregelen te kunnen treffen ten aanzien van deze kwetsbaarheden.</w:t>
      </w:r>
    </w:p>
    <w:p w14:paraId="7915DCC5"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56C37AE9"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6 Aansprakelijkheid Algemeen</w:t>
      </w:r>
    </w:p>
    <w:p w14:paraId="244F148A"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1. Indien één der partijen tekort schiet in de nakoming van zijn verplichtingen uit deze overeenkomst, kan de andere partij hem in gebreke stellen. De nalatige partij is echter onmiddellijk in verzuim als nakoming van de desbetreffende verplichtingen anders dan door overmacht binnen de overeengekomen termijn reeds blijvend onmogelijk is. De ingebrekestelling geschiedt schriftelijk, waarbij aan de nalatige partij een redelijke termijn wordt gegund om alsnog zijn verplichtingen na te komen.</w:t>
      </w:r>
    </w:p>
    <w:p w14:paraId="08D3A81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hAnsiTheme="minorHAnsi" w:cstheme="minorHAnsi"/>
          <w:sz w:val="20"/>
          <w:szCs w:val="20"/>
          <w:lang w:eastAsia="en-US"/>
        </w:rPr>
        <w:t xml:space="preserve">Deze termijn is een fatale termijn. Indien nakoming </w:t>
      </w:r>
      <w:r w:rsidRPr="00453FBB">
        <w:rPr>
          <w:rFonts w:asciiTheme="minorHAnsi" w:eastAsia="Calibri" w:hAnsiTheme="minorHAnsi" w:cstheme="minorHAnsi"/>
          <w:sz w:val="20"/>
          <w:szCs w:val="20"/>
        </w:rPr>
        <w:t>binnen deze termijn uitblijft, is de nalatige partij in verzuim.</w:t>
      </w:r>
    </w:p>
    <w:p w14:paraId="3AE3FF14" w14:textId="77777777" w:rsidR="00F90000" w:rsidRPr="00012ACD" w:rsidRDefault="00F90000" w:rsidP="00F90000">
      <w:pPr>
        <w:autoSpaceDE w:val="0"/>
        <w:autoSpaceDN w:val="0"/>
        <w:adjustRightInd w:val="0"/>
        <w:rPr>
          <w:rFonts w:asciiTheme="minorHAnsi" w:eastAsia="Calibri" w:hAnsiTheme="minorHAnsi" w:cstheme="minorHAnsi"/>
          <w:sz w:val="18"/>
          <w:szCs w:val="18"/>
        </w:rPr>
      </w:pPr>
    </w:p>
    <w:p w14:paraId="57BD66C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2. </w:t>
      </w:r>
      <w:r w:rsidRPr="00453FBB">
        <w:rPr>
          <w:rFonts w:asciiTheme="minorHAnsi" w:eastAsia="Calibri" w:hAnsiTheme="minorHAnsi" w:cstheme="minorHAnsi"/>
          <w:sz w:val="20"/>
          <w:szCs w:val="20"/>
        </w:rPr>
        <w:t>De partij die toerekenbaar tekort schiet in de nakoming van zijn verplichtingen en/of onrechtmatig handelt jegens de andere partij, is tegenover de andere partij aansprakelijk voor de door de andere partij geleden dan wel te lijden schade.</w:t>
      </w:r>
    </w:p>
    <w:p w14:paraId="181BAE5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8FC0A3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3. </w:t>
      </w:r>
      <w:r w:rsidRPr="00453FBB">
        <w:rPr>
          <w:rFonts w:asciiTheme="minorHAnsi" w:eastAsia="Calibri" w:hAnsiTheme="minorHAnsi" w:cstheme="minorHAnsi"/>
          <w:sz w:val="20"/>
          <w:szCs w:val="20"/>
        </w:rPr>
        <w:t>De hierna genoemde beperkingen en uitsluitingen van aansprakelijkheid vinden geen toepassing, in geval van aanspraken van derden op schadevergoeding ten gevolge van dood of letsel, of indien sprake is van opzet of grove schuld aan de zijde van een partij en/of diens personeel.</w:t>
      </w:r>
    </w:p>
    <w:p w14:paraId="7821765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6C5B9A7"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Aansprakelijkheid Opdrachtgever en Onderzochte Partij</w:t>
      </w:r>
    </w:p>
    <w:p w14:paraId="5A70119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4</w:t>
      </w:r>
      <w:r w:rsidRPr="00453FBB">
        <w:rPr>
          <w:rFonts w:asciiTheme="minorHAnsi" w:eastAsia="Calibri" w:hAnsiTheme="minorHAnsi" w:cstheme="minorHAnsi"/>
          <w:sz w:val="20"/>
          <w:szCs w:val="20"/>
        </w:rPr>
        <w:t>. De aansprakelijkheid van Opdrachtgever en de Onderzochte Partij is uitgesloten voor de duur van de overeenkomst.</w:t>
      </w:r>
    </w:p>
    <w:p w14:paraId="186074A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766E7A1"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Aansprakelijkheid Uitvoerder</w:t>
      </w:r>
    </w:p>
    <w:p w14:paraId="51D0EC9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5. </w:t>
      </w:r>
      <w:r w:rsidRPr="00453FBB">
        <w:rPr>
          <w:rFonts w:asciiTheme="minorHAnsi" w:eastAsia="Calibri" w:hAnsiTheme="minorHAnsi" w:cstheme="minorHAnsi"/>
          <w:sz w:val="20"/>
          <w:szCs w:val="20"/>
        </w:rPr>
        <w:t>De Uitvoerder is niet aansprakelijk voor schade die ontstaat als gevolg van diens werkzaamheden op grond van deze overeenkomst, mits de desbetreffende aanspraak betrekking heeft op werkzaamheden die vallen binnen de reikwijdte van de Pentest, en de desbetreffende werkzaamheden zijn verricht conform het bepaalde in deze Overeenkomst. Opdrachtgever en de Onderzochte Partij vrijwaren de Uitvoerder tegen aansprakelijkheden dienaangaande, met name ingeval een derde zich beroept op de artikelen 161sexies, 161septies, 351, 351bis, 138ab en 138b van het Wetboek van Strafrecht.</w:t>
      </w:r>
    </w:p>
    <w:p w14:paraId="57116CA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281BF3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6. </w:t>
      </w:r>
      <w:r w:rsidRPr="00453FBB">
        <w:rPr>
          <w:rFonts w:asciiTheme="minorHAnsi" w:eastAsia="Calibri" w:hAnsiTheme="minorHAnsi" w:cstheme="minorHAnsi"/>
          <w:sz w:val="20"/>
          <w:szCs w:val="20"/>
        </w:rPr>
        <w:t>De vrijwaring als omschreven in het voorgaande artikellid geldt slechts indien, en voor zover is voldaan aan de daar genoemde voorwaarden en:</w:t>
      </w:r>
    </w:p>
    <w:p w14:paraId="5691B9E8" w14:textId="77777777" w:rsidR="00F90000" w:rsidRPr="00453FBB" w:rsidRDefault="00F90000" w:rsidP="00F90000">
      <w:pPr>
        <w:pStyle w:val="Lijstalinea"/>
        <w:numPr>
          <w:ilvl w:val="0"/>
          <w:numId w:val="36"/>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lastRenderedPageBreak/>
        <w:t>De Uitvoerder het feit dat hij door een derde in of buiten rechte is aangesproken onverwijld bij aangetekende brief meedeelt aan Opdrachtgever.</w:t>
      </w:r>
    </w:p>
    <w:p w14:paraId="2F95EF12" w14:textId="77777777" w:rsidR="00F90000" w:rsidRPr="00453FBB" w:rsidRDefault="00F90000" w:rsidP="00F90000">
      <w:pPr>
        <w:pStyle w:val="Lijstalinea"/>
        <w:numPr>
          <w:ilvl w:val="0"/>
          <w:numId w:val="36"/>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geen aansprakelijkheid jegens de derde erkent, niet afziet van verweer en ter zake van de aanspraak geen schikking aangaat, anders dan met de voorafgaande schriftelijke toestemming van Opdrachtgever.</w:t>
      </w:r>
    </w:p>
    <w:p w14:paraId="26014DB2" w14:textId="77777777" w:rsidR="00F90000" w:rsidRPr="00453FBB" w:rsidRDefault="00F90000" w:rsidP="00F90000">
      <w:pPr>
        <w:pStyle w:val="Lijstalinea"/>
        <w:numPr>
          <w:ilvl w:val="0"/>
          <w:numId w:val="36"/>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het verweer tegen de aanspraak van de derde geheel overlaat aan Opdrachtgever en alle medewerking verleent om dat verweer te voeren.</w:t>
      </w:r>
    </w:p>
    <w:p w14:paraId="1B0E7C6F"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15C86ED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7. </w:t>
      </w:r>
      <w:r w:rsidRPr="00453FBB">
        <w:rPr>
          <w:rFonts w:asciiTheme="minorHAnsi" w:eastAsia="Calibri" w:hAnsiTheme="minorHAnsi" w:cstheme="minorHAnsi"/>
          <w:sz w:val="20"/>
          <w:szCs w:val="20"/>
        </w:rPr>
        <w:t>Voor zover Uitvoerder wel aansprakelijk is, is de hoogte daarvan beperkt tot EUR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 voor de duur van de overeenkomst.</w:t>
      </w:r>
    </w:p>
    <w:p w14:paraId="4550F0A4" w14:textId="77777777" w:rsidR="00F90000" w:rsidRPr="00012ACD" w:rsidRDefault="00F90000" w:rsidP="00F90000">
      <w:pPr>
        <w:autoSpaceDE w:val="0"/>
        <w:autoSpaceDN w:val="0"/>
        <w:adjustRightInd w:val="0"/>
        <w:rPr>
          <w:rFonts w:asciiTheme="minorHAnsi" w:eastAsia="Calibri" w:hAnsiTheme="minorHAnsi" w:cstheme="minorHAnsi"/>
          <w:bCs/>
          <w:sz w:val="18"/>
          <w:szCs w:val="18"/>
        </w:rPr>
      </w:pPr>
    </w:p>
    <w:p w14:paraId="4D2CA8CE" w14:textId="0C28319D"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7 Geen vrijwaring voor wanprestatie</w:t>
      </w:r>
    </w:p>
    <w:p w14:paraId="4554CFE3"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r w:rsidRPr="00453FBB">
        <w:rPr>
          <w:rFonts w:asciiTheme="minorHAnsi" w:eastAsia="Calibri" w:hAnsiTheme="minorHAnsi" w:cstheme="minorHAnsi"/>
          <w:bCs/>
          <w:sz w:val="20"/>
          <w:szCs w:val="20"/>
        </w:rPr>
        <w:t xml:space="preserve">1. </w:t>
      </w:r>
      <w:r w:rsidRPr="00453FBB">
        <w:rPr>
          <w:rFonts w:asciiTheme="minorHAnsi" w:eastAsia="Calibri" w:hAnsiTheme="minorHAnsi" w:cstheme="minorHAnsi"/>
          <w:sz w:val="20"/>
          <w:szCs w:val="20"/>
        </w:rPr>
        <w:t>De vrijwaring als omschreven in artikel 6 lid 5 ziet niet op schade die is ontstaan door een toerekenbare tekortkoming bij het uitvoeren van deze Overeenkomst c.q. de pentest door de Uitvoerder dan wel bij opzet, bewuste roekeloosheid, ernstige verwijtbaarheid of een beroepsfout bij Uitvoerder.</w:t>
      </w:r>
    </w:p>
    <w:p w14:paraId="61B8044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B888582"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8 Looptijd en beëindiging van de overeenkomst</w:t>
      </w:r>
    </w:p>
    <w:p w14:paraId="6F76C023"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Looptijd</w:t>
      </w:r>
    </w:p>
    <w:p w14:paraId="39B5FEE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1. Deze overeenkomst treedt in werking op het moment van ondertekening door alle partijen en duurt voort totdat partijen aan hun, uit onderhavige overeenkomst voortvloeiende, verplichtingen hebben voldaan.</w:t>
      </w:r>
    </w:p>
    <w:p w14:paraId="16014F1F"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B451241"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Tussentijdse opzegging</w:t>
      </w:r>
    </w:p>
    <w:p w14:paraId="33DA381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2. Opdrachtgever is gerechtigd door middel van een aangetekend schrijven aan Uitvoerder de overeenkomst tussentijds op te zeggen, met inachtneming van een opzeggingstermijn van een week. Opdrachtgever zal in geval van tussentijdse opzegging een redelijke vergoeding aan Uitvoerder voldoen.</w:t>
      </w:r>
    </w:p>
    <w:p w14:paraId="55A649C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7685FE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3. De Uitvoerder en de Onderzochte Partij zijn niet gerechtigd tot tussentijdse opzegging van de overeenkomst.</w:t>
      </w:r>
    </w:p>
    <w:p w14:paraId="2A35201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31D5BD6"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Ontbinding</w:t>
      </w:r>
    </w:p>
    <w:p w14:paraId="28590B2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4. Buiten hetgeen elders in deze overeenkomst is bepaald is:</w:t>
      </w:r>
    </w:p>
    <w:p w14:paraId="7B0D3B37" w14:textId="77777777" w:rsidR="00F90000" w:rsidRPr="00453FBB" w:rsidRDefault="00F90000" w:rsidP="00F90000">
      <w:pPr>
        <w:pStyle w:val="Lijstalinea"/>
        <w:numPr>
          <w:ilvl w:val="0"/>
          <w:numId w:val="37"/>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Ieder der partijen gerechtigd de overeenkomst door middel van een aangetekend schrijven met onmiddellijke ingang, zonder rechterlijke tussenkomst, geheel of gedeeltelijk te ontbinden. Dit indien de andere partij ook na een aangetekende schriftelijke sommatie waarin een redelijke termijn is gesteld (welke nooit meer zal bedragen dan 30 dagen), in gebreke blijft aan zijn verplichtingen uit de overeenkomst te voldoen.</w:t>
      </w:r>
    </w:p>
    <w:p w14:paraId="45A5B6B3" w14:textId="77777777" w:rsidR="00F90000" w:rsidRPr="00453FBB" w:rsidRDefault="00F90000" w:rsidP="00F90000">
      <w:pPr>
        <w:pStyle w:val="Lijstalinea"/>
        <w:numPr>
          <w:ilvl w:val="0"/>
          <w:numId w:val="37"/>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Opdrachtgever gerechtigd zonder dat enige sommatie of ingebrekestelling en zonder dat rechterlijke tussenkomst zal zijn vereist, de overeenkomst door middel van een aangetekend schrijven geheel of gedeeltelijk te ontbinden. Dit indien Uitvoerder (voorlopige) surseance van betaling aanvraagt of hem (voorlopige) surseance van betaling wordt verleend, Uitvoerder zijn faillissement aanvraagt of in staat van faillissement wordt verklaard, de onderneming van Uitvoerder wordt geliquideerd, Uitvoerder zijn huidige onderneming staakt, op een aanmerkelijk deel van het vermogen van Uitvoerder beslag wordt gelegd, dan wel dat Uitvoerder anderszins niet langer in staat moet worden geacht de verplichtingen uit deze overeenkomst na te kunnen komen.</w:t>
      </w:r>
    </w:p>
    <w:p w14:paraId="015EC57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2BCA81A2"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Beëindiging van de overeenkomst ontslaat partijen niet van verplichtingen daaruit, die naar hun aard doorlopen. Tot deze verplichtingen behoren in ieder geval: garanties, aansprakelijkheid en vrijwaring, geheimhouding, vernietiging van verzamelde gegevens, geschillen en toepasselijk recht.</w:t>
      </w:r>
    </w:p>
    <w:p w14:paraId="12DBF30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1B081ED7"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9 Algemeen</w:t>
      </w:r>
    </w:p>
    <w:p w14:paraId="2193E98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1</w:t>
      </w:r>
      <w:r w:rsidRPr="00453FBB">
        <w:rPr>
          <w:rFonts w:asciiTheme="minorHAnsi" w:eastAsia="Calibri" w:hAnsiTheme="minorHAnsi" w:cstheme="minorHAnsi"/>
          <w:sz w:val="20"/>
          <w:szCs w:val="20"/>
        </w:rPr>
        <w:t>. De toepasselijkheid van algemene en bijzondere voorwaarden van Uitvoerder of de Onderzochte Partij dan wel derden, is uitgesloten, tenzij partijen expliciet schriftelijk anders overeenkomen.</w:t>
      </w:r>
    </w:p>
    <w:p w14:paraId="4272797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CAB43E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 xml:space="preserve">Partijen maken het bestaan en de inhoud van de overeenkomst alsmede hetgeen hen bij de uitvoering van de overeenkomst ter kennis komt en waarvan zij het vertrouwelijk karakter kennen of redelijkerwijs kunnen vermoeden op geen enkele wijze verder bekend. Tenzij enig wettelijk voorschrift of een onherroepelijke </w:t>
      </w:r>
      <w:r w:rsidRPr="00453FBB">
        <w:rPr>
          <w:rFonts w:asciiTheme="minorHAnsi" w:eastAsia="Calibri" w:hAnsiTheme="minorHAnsi" w:cstheme="minorHAnsi"/>
          <w:sz w:val="20"/>
          <w:szCs w:val="20"/>
        </w:rPr>
        <w:lastRenderedPageBreak/>
        <w:t>uitspraak van de rechter hen tot bekendmaking daarvan verplicht. Bekendmaking vindt in laatstgenoemd geval plaats in overleg met de andere partij en op een zodanig manier dat de belangen van die andere partij daardoor zo min mogelijk worden geschaad.</w:t>
      </w:r>
    </w:p>
    <w:p w14:paraId="1159D45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E3396A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Uitvoerder is niet gerechtigd rechten en verplichtingen uit de overeenkomst zonder voorafgaande schriftelijke toestemming van Opdrachtgever aan een derde over te dragen.</w:t>
      </w:r>
    </w:p>
    <w:p w14:paraId="5C281D7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0A00894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4</w:t>
      </w:r>
      <w:r w:rsidRPr="00453FBB">
        <w:rPr>
          <w:rFonts w:asciiTheme="minorHAnsi" w:eastAsia="Calibri" w:hAnsiTheme="minorHAnsi" w:cstheme="minorHAnsi"/>
          <w:sz w:val="20"/>
          <w:szCs w:val="20"/>
        </w:rPr>
        <w:t>. Indien Uitvoerder bij de uitvoering van de opdracht gebruik wil maken van (de diensten van) derden, hetzij in onderaanneming, hetzij door tijdelijke inhuur van personeel. Dan is hij daartoe slechts bevoegd na daartoe verkregen schriftelijke goedkeuring van Opdrachtgever, welke goedkeuring niet op onredelijke gronden zal worden onthouden.</w:t>
      </w:r>
    </w:p>
    <w:p w14:paraId="519E163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8C838F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Uitvoerder zal zich voor de duur van de overeenkomst adequaat verzekeren en zich adequaat verzekerd houden ter zake van contractuele en wettelijke aansprakelijkheidsrisico’s die voortvloeien uit de overeenkomst.</w:t>
      </w:r>
    </w:p>
    <w:p w14:paraId="743F3466" w14:textId="77777777" w:rsidR="00F90000" w:rsidRPr="00012ACD" w:rsidRDefault="00F90000" w:rsidP="00F90000">
      <w:pPr>
        <w:autoSpaceDE w:val="0"/>
        <w:autoSpaceDN w:val="0"/>
        <w:adjustRightInd w:val="0"/>
        <w:rPr>
          <w:rFonts w:asciiTheme="minorHAnsi" w:eastAsia="Calibri" w:hAnsiTheme="minorHAnsi" w:cstheme="minorHAnsi"/>
          <w:sz w:val="18"/>
          <w:szCs w:val="18"/>
        </w:rPr>
      </w:pPr>
    </w:p>
    <w:p w14:paraId="37CA1BE0" w14:textId="215E5EB5"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10 Toepasselijk recht en geschillen</w:t>
      </w:r>
    </w:p>
    <w:p w14:paraId="5F9C2CB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Op deze overeenkomst en alle daaruit voortvloeiende gevolgen is Nederlands recht van toepassing. Geschillen inzake deze overeenkomst en de uitvoering daarvan worden voorgelegd aan de bevoegde rechter te Den Haag.</w:t>
      </w:r>
    </w:p>
    <w:p w14:paraId="056CB8E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36FF68B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Aldus op de laatste van de 3 hierna genoemde data overeengekomen en in drievoud ondertekend:</w:t>
      </w:r>
    </w:p>
    <w:p w14:paraId="7F61F22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B94882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Namens de Opdrachtgever, genoemd onder 1,</w:t>
      </w:r>
    </w:p>
    <w:p w14:paraId="3C3932D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Naam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79602BC2"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Functie</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797BA08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Datum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16C9EFA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Plaats</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5BFB8B5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C1D9937"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Namens de Uitvoerder, genoemd onder 2,</w:t>
      </w:r>
    </w:p>
    <w:p w14:paraId="768BC28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Naam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6AB3607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Functie</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7E883C0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Datum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4B74868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Plaats</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5058DD4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C2EB606" w14:textId="4F941B85"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 xml:space="preserve">[Optioneel </w:t>
      </w:r>
      <w:r w:rsidR="00EE2493">
        <w:rPr>
          <w:rFonts w:asciiTheme="minorHAnsi" w:eastAsia="Calibri" w:hAnsiTheme="minorHAnsi" w:cstheme="minorHAnsi"/>
          <w:sz w:val="20"/>
          <w:szCs w:val="20"/>
        </w:rPr>
        <w:t xml:space="preserve">als er </w:t>
      </w:r>
      <w:r w:rsidRPr="00453FBB">
        <w:rPr>
          <w:rFonts w:asciiTheme="minorHAnsi" w:eastAsia="Calibri" w:hAnsiTheme="minorHAnsi" w:cstheme="minorHAnsi"/>
          <w:sz w:val="20"/>
          <w:szCs w:val="20"/>
        </w:rPr>
        <w:t>meerdere te onderzoeken partijen zijn, dan kunnen deze hier meetekenen]</w:t>
      </w:r>
    </w:p>
    <w:p w14:paraId="270A095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714ACD0"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Namens de Onderzochte Partij, genoemd onder 3,</w:t>
      </w:r>
    </w:p>
    <w:p w14:paraId="7F36847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Naam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6984F8C9"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Functie</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2D49275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Datum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6A76F2CB" w14:textId="75B582DB"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Plaats</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4F6A0877" w14:textId="28A67E3E" w:rsidR="00F90000" w:rsidRPr="00453FBB" w:rsidRDefault="00F90000">
      <w:pPr>
        <w:rPr>
          <w:rFonts w:asciiTheme="minorHAnsi" w:eastAsia="Calibri" w:hAnsiTheme="minorHAnsi" w:cstheme="minorHAnsi"/>
          <w:sz w:val="20"/>
          <w:szCs w:val="20"/>
        </w:rPr>
      </w:pPr>
    </w:p>
    <w:p w14:paraId="775E3F76" w14:textId="2EC13112" w:rsidR="00F90000" w:rsidRPr="00012ACD" w:rsidRDefault="00F90000" w:rsidP="00F2771D">
      <w:pPr>
        <w:rPr>
          <w:rFonts w:asciiTheme="minorHAnsi" w:eastAsia="Calibri" w:hAnsiTheme="minorHAnsi" w:cstheme="minorHAnsi"/>
          <w:sz w:val="18"/>
          <w:szCs w:val="18"/>
          <w:highlight w:val="green"/>
        </w:rPr>
      </w:pPr>
    </w:p>
    <w:sectPr w:rsidR="00F90000" w:rsidRPr="00012ACD" w:rsidSect="008B432C">
      <w:footerReference w:type="default" r:id="rId19"/>
      <w:pgSz w:w="11906" w:h="16838"/>
      <w:pgMar w:top="1701" w:right="1418" w:bottom="816" w:left="1418" w:header="0" w:footer="47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09957" w14:textId="77777777" w:rsidR="007729A7" w:rsidRDefault="007729A7">
      <w:r>
        <w:separator/>
      </w:r>
    </w:p>
  </w:endnote>
  <w:endnote w:type="continuationSeparator" w:id="0">
    <w:p w14:paraId="446B9AE9" w14:textId="77777777" w:rsidR="007729A7" w:rsidRDefault="0077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1903803"/>
      <w:docPartObj>
        <w:docPartGallery w:val="Page Numbers (Bottom of Page)"/>
        <w:docPartUnique/>
      </w:docPartObj>
    </w:sdtPr>
    <w:sdtEndPr>
      <w:rPr>
        <w:noProof/>
      </w:rPr>
    </w:sdtEndPr>
    <w:sdtContent>
      <w:p w14:paraId="4FA1AA6D" w14:textId="0363C1DC" w:rsidR="009E091B" w:rsidRDefault="009E091B">
        <w:pPr>
          <w:pStyle w:val="Voettekst"/>
          <w:jc w:val="right"/>
        </w:pPr>
        <w:r w:rsidRPr="00D05426">
          <w:rPr>
            <w:rFonts w:asciiTheme="minorHAnsi" w:hAnsiTheme="minorHAnsi" w:cstheme="minorHAnsi"/>
            <w:sz w:val="18"/>
            <w:szCs w:val="18"/>
          </w:rPr>
          <w:fldChar w:fldCharType="begin"/>
        </w:r>
        <w:r w:rsidRPr="00D05426">
          <w:rPr>
            <w:rFonts w:asciiTheme="minorHAnsi" w:hAnsiTheme="minorHAnsi" w:cstheme="minorHAnsi"/>
            <w:sz w:val="18"/>
            <w:szCs w:val="18"/>
          </w:rPr>
          <w:instrText xml:space="preserve"> PAGE   \* MERGEFORMAT </w:instrText>
        </w:r>
        <w:r w:rsidRPr="00D05426">
          <w:rPr>
            <w:rFonts w:asciiTheme="minorHAnsi" w:hAnsiTheme="minorHAnsi" w:cstheme="minorHAnsi"/>
            <w:sz w:val="18"/>
            <w:szCs w:val="18"/>
          </w:rPr>
          <w:fldChar w:fldCharType="separate"/>
        </w:r>
        <w:r w:rsidRPr="00D05426">
          <w:rPr>
            <w:rFonts w:asciiTheme="minorHAnsi" w:hAnsiTheme="minorHAnsi" w:cstheme="minorHAnsi"/>
            <w:noProof/>
            <w:sz w:val="18"/>
            <w:szCs w:val="18"/>
          </w:rPr>
          <w:t>2</w:t>
        </w:r>
        <w:r w:rsidRPr="00D05426">
          <w:rPr>
            <w:rFonts w:asciiTheme="minorHAnsi" w:hAnsiTheme="minorHAnsi" w:cstheme="minorHAnsi"/>
            <w:noProof/>
            <w:sz w:val="18"/>
            <w:szCs w:val="18"/>
          </w:rPr>
          <w:fldChar w:fldCharType="end"/>
        </w:r>
      </w:p>
    </w:sdtContent>
  </w:sdt>
  <w:p w14:paraId="40223F65" w14:textId="77777777" w:rsidR="009E091B" w:rsidRDefault="009E0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A8D19" w14:textId="1584C7E0" w:rsidR="009E091B" w:rsidRPr="00D05426" w:rsidRDefault="009E091B" w:rsidP="00453FBB">
    <w:pPr>
      <w:pStyle w:val="Voettekst"/>
      <w:tabs>
        <w:tab w:val="clear" w:pos="4536"/>
        <w:tab w:val="right" w:pos="9743"/>
      </w:tabs>
      <w:ind w:right="133"/>
      <w:jc w:val="right"/>
      <w:rPr>
        <w:rFonts w:asciiTheme="minorHAnsi" w:hAnsiTheme="minorHAnsi" w:cstheme="minorHAnsi"/>
        <w:sz w:val="18"/>
        <w:szCs w:val="18"/>
      </w:rPr>
    </w:pPr>
    <w:r w:rsidRPr="00D05426">
      <w:rPr>
        <w:rFonts w:asciiTheme="minorHAnsi" w:hAnsiTheme="minorHAnsi" w:cstheme="minorHAnsi"/>
        <w:sz w:val="18"/>
        <w:szCs w:val="18"/>
      </w:rPr>
      <w:fldChar w:fldCharType="begin"/>
    </w:r>
    <w:r w:rsidRPr="00D05426">
      <w:rPr>
        <w:rFonts w:asciiTheme="minorHAnsi" w:hAnsiTheme="minorHAnsi" w:cstheme="minorHAnsi"/>
        <w:sz w:val="18"/>
        <w:szCs w:val="18"/>
      </w:rPr>
      <w:instrText xml:space="preserve"> PAGE   \* MERGEFORMAT </w:instrText>
    </w:r>
    <w:r w:rsidRPr="00D05426">
      <w:rPr>
        <w:rFonts w:asciiTheme="minorHAnsi" w:hAnsiTheme="minorHAnsi" w:cstheme="minorHAnsi"/>
        <w:sz w:val="18"/>
        <w:szCs w:val="18"/>
      </w:rPr>
      <w:fldChar w:fldCharType="separate"/>
    </w:r>
    <w:r w:rsidRPr="00D05426">
      <w:rPr>
        <w:rFonts w:asciiTheme="minorHAnsi" w:hAnsiTheme="minorHAnsi" w:cstheme="minorHAnsi"/>
        <w:noProof/>
        <w:sz w:val="18"/>
        <w:szCs w:val="18"/>
      </w:rPr>
      <w:t>17</w:t>
    </w:r>
    <w:r w:rsidRPr="00D05426">
      <w:rPr>
        <w:rFonts w:asciiTheme="minorHAnsi" w:hAnsiTheme="minorHAnsi" w:cstheme="minorHAnsi"/>
        <w:noProof/>
        <w:sz w:val="18"/>
        <w:szCs w:val="18"/>
      </w:rPr>
      <w:fldChar w:fldCharType="end"/>
    </w:r>
  </w:p>
  <w:p w14:paraId="1BA3D61F" w14:textId="77777777" w:rsidR="009E091B" w:rsidRDefault="009E09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AA0E7" w14:textId="77777777" w:rsidR="009E091B" w:rsidRDefault="009E091B" w:rsidP="0082674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D2BA" w14:textId="52B9E660" w:rsidR="009E091B" w:rsidRDefault="009E091B" w:rsidP="000626E3">
    <w:pPr>
      <w:pStyle w:val="Plattetekst"/>
    </w:pPr>
    <w:r>
      <w:rPr>
        <w:noProof/>
        <w:lang w:bidi="ar-SA"/>
      </w:rPr>
      <mc:AlternateContent>
        <mc:Choice Requires="wps">
          <w:drawing>
            <wp:anchor distT="0" distB="0" distL="114300" distR="114300" simplePos="0" relativeHeight="251670528" behindDoc="1" locked="0" layoutInCell="1" allowOverlap="1" wp14:anchorId="14CC8FB0" wp14:editId="40C7C698">
              <wp:simplePos x="0" y="0"/>
              <wp:positionH relativeFrom="page">
                <wp:posOffset>946785</wp:posOffset>
              </wp:positionH>
              <wp:positionV relativeFrom="page">
                <wp:posOffset>10174605</wp:posOffset>
              </wp:positionV>
              <wp:extent cx="114935" cy="153670"/>
              <wp:effectExtent l="0" t="0" r="12065" b="241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FA58" w14:textId="210A093F" w:rsidR="009E091B" w:rsidRDefault="009E091B" w:rsidP="000626E3">
                          <w:pPr>
                            <w:pStyle w:val="Plattetekst"/>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C8FB0" id="_x0000_t202" coordsize="21600,21600" o:spt="202" path="m,l,21600r21600,l21600,xe">
              <v:stroke joinstyle="miter"/>
              <v:path gradientshapeok="t" o:connecttype="rect"/>
            </v:shapetype>
            <v:shape id="Text Box 4" o:spid="_x0000_s1026" type="#_x0000_t202" style="position:absolute;margin-left:74.55pt;margin-top:801.15pt;width:9.05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" filled="f" stroked="f">
              <v:textbox inset="0,0,0,0">
                <w:txbxContent>
                  <w:p w14:paraId="49A2FA58" w14:textId="210A093F" w:rsidR="009E091B" w:rsidRDefault="009E091B" w:rsidP="000626E3">
                    <w:pPr>
                      <w:pStyle w:val="Plattetekst"/>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p w14:paraId="45292D38" w14:textId="77777777" w:rsidR="009E091B" w:rsidRDefault="009E09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A46A4" w14:textId="77777777" w:rsidR="007729A7" w:rsidRDefault="007729A7">
      <w:r>
        <w:separator/>
      </w:r>
    </w:p>
  </w:footnote>
  <w:footnote w:type="continuationSeparator" w:id="0">
    <w:p w14:paraId="3C51E8EA" w14:textId="77777777" w:rsidR="007729A7" w:rsidRDefault="007729A7">
      <w:r>
        <w:continuationSeparator/>
      </w:r>
    </w:p>
  </w:footnote>
  <w:footnote w:id="1">
    <w:p w14:paraId="7AAF03DB" w14:textId="1601EC51" w:rsidR="009E091B" w:rsidRPr="00B04FDC" w:rsidRDefault="009E091B" w:rsidP="000942CE">
      <w:pPr>
        <w:pStyle w:val="Voetnoottekst"/>
        <w:rPr>
          <w:rStyle w:val="Voetnootmarkering"/>
          <w:lang w:val="en-US"/>
        </w:rPr>
      </w:pPr>
      <w:r w:rsidRPr="002F18DF">
        <w:rPr>
          <w:rStyle w:val="Voetnootmarkering"/>
        </w:rPr>
        <w:footnoteRef/>
      </w:r>
      <w:r w:rsidRPr="00B04FDC">
        <w:rPr>
          <w:rStyle w:val="Voetnootmarkering"/>
          <w:lang w:val="en-US"/>
        </w:rPr>
        <w:t xml:space="preserve"> </w:t>
      </w:r>
      <w:hyperlink r:id="rId1" w:history="1">
        <w:r w:rsidR="00B04FDC" w:rsidRPr="00B04FDC">
          <w:rPr>
            <w:rStyle w:val="Hyperlink"/>
            <w:vertAlign w:val="superscript"/>
            <w:lang w:val="en-US"/>
          </w:rPr>
          <w:t>https://nl.wikipedia.org/wiki/Intrusion_Detection_System</w:t>
        </w:r>
      </w:hyperlink>
    </w:p>
  </w:footnote>
  <w:footnote w:id="2">
    <w:p w14:paraId="43850086" w14:textId="77777777" w:rsidR="002E2DC5" w:rsidRPr="002E2DC5" w:rsidRDefault="002E2DC5" w:rsidP="002E2DC5">
      <w:pPr>
        <w:pStyle w:val="Voetnoottekst"/>
      </w:pPr>
      <w:r>
        <w:rPr>
          <w:rStyle w:val="Voetnootmarkering"/>
        </w:rPr>
        <w:footnoteRef/>
      </w:r>
      <w:r>
        <w:t xml:space="preserve"> </w:t>
      </w:r>
      <w:hyperlink r:id="rId2" w:history="1">
        <w:r w:rsidRPr="002E2DC5">
          <w:rPr>
            <w:rStyle w:val="Hyperlink"/>
            <w:vertAlign w:val="superscript"/>
          </w:rPr>
          <w:t>https://www.ncsc.nl/documenten/publicaties/2020/maart/30/whitepaper-securitytesten</w:t>
        </w:r>
      </w:hyperlink>
      <w:r w:rsidRPr="002E2DC5">
        <w:t xml:space="preserve"> </w:t>
      </w:r>
    </w:p>
  </w:footnote>
  <w:footnote w:id="3">
    <w:p w14:paraId="55F96DE7" w14:textId="17B23763"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3" w:history="1">
        <w:r w:rsidR="00C76836" w:rsidRPr="003D0F1C">
          <w:rPr>
            <w:rStyle w:val="Hyperlink"/>
            <w:vertAlign w:val="superscript"/>
          </w:rPr>
          <w:t>https://nl.wikipedia.org/wiki/Phishing</w:t>
        </w:r>
      </w:hyperlink>
    </w:p>
  </w:footnote>
  <w:footnote w:id="4">
    <w:p w14:paraId="5CFA1FBE" w14:textId="09641B48"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4" w:history="1">
        <w:r w:rsidR="00C76836" w:rsidRPr="003D0F1C">
          <w:rPr>
            <w:rStyle w:val="Hyperlink"/>
            <w:vertAlign w:val="superscript"/>
          </w:rPr>
          <w:t>https://nl.wikipedia.org/wiki/SQL-injectie</w:t>
        </w:r>
      </w:hyperlink>
    </w:p>
  </w:footnote>
  <w:footnote w:id="5">
    <w:p w14:paraId="02A09A4A" w14:textId="6BBC2754"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5" w:history="1">
        <w:r w:rsidR="00C76836" w:rsidRPr="003D0F1C">
          <w:rPr>
            <w:rStyle w:val="Hyperlink"/>
            <w:vertAlign w:val="superscript"/>
          </w:rPr>
          <w:t>https://nl.wikipedia.org/wiki/Trojaans_paard_%28computers%29</w:t>
        </w:r>
      </w:hyperlink>
    </w:p>
  </w:footnote>
  <w:footnote w:id="6">
    <w:p w14:paraId="664BA953" w14:textId="22A5FD1A"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6" w:history="1">
        <w:r w:rsidR="00C76836" w:rsidRPr="003D0F1C">
          <w:rPr>
            <w:rStyle w:val="Hyperlink"/>
            <w:vertAlign w:val="superscript"/>
          </w:rPr>
          <w:t>https://nl.wikipedia.org/wiki/Achterdeurtje</w:t>
        </w:r>
      </w:hyperlink>
    </w:p>
  </w:footnote>
  <w:footnote w:id="7">
    <w:p w14:paraId="7FABC7F1" w14:textId="461D90E2"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7" w:history="1">
        <w:r w:rsidR="00C76836" w:rsidRPr="003D0F1C">
          <w:rPr>
            <w:rStyle w:val="Hyperlink"/>
            <w:vertAlign w:val="superscript"/>
          </w:rPr>
          <w:t>https://nl.wikipedia.org/wiki/Packet_sniffer</w:t>
        </w:r>
      </w:hyperlink>
    </w:p>
  </w:footnote>
  <w:footnote w:id="8">
    <w:p w14:paraId="7C2263E1" w14:textId="24573F56"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8" w:history="1">
        <w:r w:rsidR="00C76836" w:rsidRPr="003D0F1C">
          <w:rPr>
            <w:rStyle w:val="Hyperlink"/>
            <w:vertAlign w:val="superscript"/>
          </w:rPr>
          <w:t>https://nl.wikipedia.org/wiki/Denial-of-service</w:t>
        </w:r>
      </w:hyperlink>
    </w:p>
  </w:footnote>
  <w:footnote w:id="9">
    <w:p w14:paraId="4E5EAE57" w14:textId="1A963A0B"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9" w:history="1">
        <w:r w:rsidR="00C76836" w:rsidRPr="003D0F1C">
          <w:rPr>
            <w:rStyle w:val="Hyperlink"/>
            <w:vertAlign w:val="superscript"/>
          </w:rPr>
          <w:t>https://nl.wikipedia.org/wiki/Session_hijacking</w:t>
        </w:r>
      </w:hyperlink>
    </w:p>
  </w:footnote>
  <w:footnote w:id="10">
    <w:p w14:paraId="21532656" w14:textId="23E7AE3A"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0" w:history="1">
        <w:r w:rsidR="00C76836" w:rsidRPr="003D0F1C">
          <w:rPr>
            <w:rStyle w:val="Hyperlink"/>
            <w:vertAlign w:val="superscript"/>
          </w:rPr>
          <w:t>https://en.wikipedia.org/wiki/Browser_hijacking</w:t>
        </w:r>
      </w:hyperlink>
    </w:p>
  </w:footnote>
  <w:footnote w:id="11">
    <w:p w14:paraId="0DF265D8" w14:textId="11980BB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1" w:history="1">
        <w:r w:rsidR="00C76836" w:rsidRPr="003D0F1C">
          <w:rPr>
            <w:rStyle w:val="Hyperlink"/>
            <w:vertAlign w:val="superscript"/>
          </w:rPr>
          <w:t>https://en.wikipedia.org/wiki/Privilege_escalation</w:t>
        </w:r>
      </w:hyperlink>
    </w:p>
  </w:footnote>
  <w:footnote w:id="12">
    <w:p w14:paraId="2739D694" w14:textId="7B852A9A"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2" w:history="1">
        <w:r w:rsidR="00C76836" w:rsidRPr="003D0F1C">
          <w:rPr>
            <w:rStyle w:val="Hyperlink"/>
            <w:vertAlign w:val="superscript"/>
          </w:rPr>
          <w:t>https://nl.wikipedia.org/wiki/Bufferoverloop</w:t>
        </w:r>
      </w:hyperlink>
    </w:p>
  </w:footnote>
  <w:footnote w:id="13">
    <w:p w14:paraId="70E9ADB3" w14:textId="7777777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Als er tijdens de pentest gebruik wordt gemaakt van aanvalstechnieken waar medewerkers bij betrokken worden is het goed om de medewerkers hierover achteraf in te lichten. Bijvoorbeeld bij het inzetten van phishingsmails.</w:t>
      </w:r>
    </w:p>
  </w:footnote>
  <w:footnote w:id="14">
    <w:p w14:paraId="4FB9A63C" w14:textId="327427D2"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Zie hiervoor ‘Chapter 13 – Reporting with the STAR’ in het handbook ‘OSSTMM 3 – The Open Source Security Testing Methodology Manual’ (</w:t>
      </w:r>
      <w:hyperlink r:id="rId13" w:history="1">
        <w:r w:rsidR="00C76836" w:rsidRPr="003D0F1C">
          <w:rPr>
            <w:rStyle w:val="Hyperlink"/>
            <w:vertAlign w:val="superscript"/>
          </w:rPr>
          <w:t>https://www.isecom.org/OSSTMM.3.pdf</w:t>
        </w:r>
      </w:hyperlink>
      <w:r w:rsidRPr="002F18DF">
        <w:rPr>
          <w:rStyle w:val="Voetnootmarkerin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929F" w14:textId="77777777" w:rsidR="009E091B" w:rsidRDefault="009E091B">
    <w:pPr>
      <w:pStyle w:val="Koptekst"/>
    </w:pPr>
  </w:p>
  <w:p w14:paraId="3DB0B55A" w14:textId="77777777" w:rsidR="009E091B" w:rsidRDefault="009E091B">
    <w:pPr>
      <w:pStyle w:val="Koptekst"/>
    </w:pPr>
    <w:r>
      <w:rPr>
        <w:noProof/>
        <w:lang w:bidi="ar-SA"/>
      </w:rPr>
      <w:drawing>
        <wp:anchor distT="0" distB="0" distL="114300" distR="120650" simplePos="0" relativeHeight="251658240" behindDoc="1" locked="0" layoutInCell="1" allowOverlap="1" wp14:anchorId="47E8CA4B" wp14:editId="48A56A8C">
          <wp:simplePos x="0" y="0"/>
          <wp:positionH relativeFrom="column">
            <wp:posOffset>-379095</wp:posOffset>
          </wp:positionH>
          <wp:positionV relativeFrom="paragraph">
            <wp:posOffset>180975</wp:posOffset>
          </wp:positionV>
          <wp:extent cx="984885" cy="439420"/>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9"/>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p w14:paraId="3F2A247F" w14:textId="77777777" w:rsidR="009E091B" w:rsidRDefault="009E091B">
    <w:pPr>
      <w:pStyle w:val="Koptekst"/>
    </w:pPr>
  </w:p>
  <w:p w14:paraId="4EC6FE11" w14:textId="77777777" w:rsidR="009E091B" w:rsidRDefault="009E091B">
    <w:pPr>
      <w:pStyle w:val="Koptekst"/>
    </w:pPr>
  </w:p>
  <w:p w14:paraId="430DBB86" w14:textId="77777777" w:rsidR="009E091B" w:rsidRDefault="009E091B">
    <w:pPr>
      <w:pStyle w:val="Koptekst"/>
    </w:pPr>
  </w:p>
  <w:p w14:paraId="00DFEC5C" w14:textId="77777777" w:rsidR="009E091B" w:rsidRDefault="009E091B">
    <w:pPr>
      <w:pStyle w:val="Koptekst"/>
    </w:pPr>
  </w:p>
  <w:p w14:paraId="297B2F62" w14:textId="77777777" w:rsidR="009E091B" w:rsidRDefault="009E09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18AD9" w14:textId="77777777" w:rsidR="009E091B" w:rsidRDefault="009E091B">
    <w:pPr>
      <w:pStyle w:val="Koptekst"/>
      <w:tabs>
        <w:tab w:val="left" w:pos="2475"/>
      </w:tabs>
    </w:pPr>
    <w:r>
      <w:tab/>
    </w:r>
  </w:p>
  <w:p w14:paraId="798FF5E8" w14:textId="77777777" w:rsidR="009E091B" w:rsidRDefault="009E091B">
    <w:pPr>
      <w:pStyle w:val="Koptekst"/>
      <w:tabs>
        <w:tab w:val="left" w:pos="24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D6D2" w14:textId="77777777" w:rsidR="009E091B" w:rsidRDefault="009E091B" w:rsidP="00826748"/>
  <w:p w14:paraId="388119CB" w14:textId="77777777" w:rsidR="009E091B" w:rsidRDefault="009E09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EFAE" w14:textId="454BA6C8" w:rsidR="009E091B" w:rsidRDefault="009E091B" w:rsidP="00826748">
    <w:pPr>
      <w:jc w:val="right"/>
    </w:pPr>
  </w:p>
  <w:p w14:paraId="45F3BE67" w14:textId="77777777" w:rsidR="009E091B" w:rsidRDefault="009E09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AC50C" w14:textId="77777777" w:rsidR="009E091B" w:rsidRDefault="009E091B" w:rsidP="008267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7805"/>
    <w:multiLevelType w:val="hybridMultilevel"/>
    <w:tmpl w:val="30A6E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4016D4"/>
    <w:multiLevelType w:val="hybridMultilevel"/>
    <w:tmpl w:val="E6A04776"/>
    <w:lvl w:ilvl="0" w:tplc="04130019">
      <w:start w:val="1"/>
      <w:numFmt w:val="lowerLetter"/>
      <w:lvlText w:val="%1."/>
      <w:lvlJc w:val="left"/>
      <w:pPr>
        <w:ind w:left="720" w:hanging="360"/>
      </w:pPr>
      <w:rPr>
        <w:rFonts w:hint="default"/>
      </w:rPr>
    </w:lvl>
    <w:lvl w:ilvl="1" w:tplc="C69A7E76">
      <w:start w:val="1"/>
      <w:numFmt w:val="lowerLetter"/>
      <w:lvlText w:val="%2."/>
      <w:lvlJc w:val="left"/>
      <w:pPr>
        <w:ind w:left="1440" w:hanging="360"/>
      </w:pPr>
      <w:rPr>
        <w:rFonts w:ascii="Arial-BoldMT" w:hAnsi="Arial-BoldMT" w:cs="Arial-BoldMT"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F12DAB"/>
    <w:multiLevelType w:val="hybridMultilevel"/>
    <w:tmpl w:val="EC26229E"/>
    <w:lvl w:ilvl="0" w:tplc="8496D24E">
      <w:numFmt w:val="bullet"/>
      <w:lvlText w:val="•"/>
      <w:lvlJc w:val="left"/>
      <w:pPr>
        <w:ind w:left="360" w:hanging="360"/>
      </w:pPr>
      <w:rPr>
        <w:rFonts w:ascii="Verdana" w:eastAsia="Times New Roman" w:hAnsi="Verdana" w:cs="Times New Roman"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FB27E0"/>
    <w:multiLevelType w:val="hybridMultilevel"/>
    <w:tmpl w:val="F8EA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1032F2"/>
    <w:multiLevelType w:val="multilevel"/>
    <w:tmpl w:val="AF9C8832"/>
    <w:name w:val="K-hoofdstuknummer"/>
    <w:lvl w:ilvl="0">
      <w:start w:val="1"/>
      <w:numFmt w:val="decimal"/>
      <w:pStyle w:val="K06-titelkop"/>
      <w:lvlText w:val="%1"/>
      <w:lvlJc w:val="left"/>
      <w:pPr>
        <w:ind w:left="7287" w:hanging="624"/>
      </w:pPr>
      <w:rPr>
        <w:rFonts w:hint="default"/>
        <w:b/>
        <w:i w:val="0"/>
        <w:color w:val="003359"/>
        <w:sz w:val="32"/>
        <w:szCs w:val="32"/>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15:restartNumberingAfterBreak="0">
    <w:nsid w:val="0AB270D7"/>
    <w:multiLevelType w:val="multilevel"/>
    <w:tmpl w:val="7952C638"/>
    <w:lvl w:ilvl="0">
      <w:start w:val="1"/>
      <w:numFmt w:val="decimal"/>
      <w:lvlText w:val="%1."/>
      <w:lvlJc w:val="left"/>
      <w:pPr>
        <w:ind w:left="794" w:hanging="794"/>
      </w:pPr>
      <w:rPr>
        <w:color w:val="17365D"/>
      </w:rPr>
    </w:lvl>
    <w:lvl w:ilvl="1">
      <w:start w:val="1"/>
      <w:numFmt w:val="decimal"/>
      <w:lvlText w:val="%1.%2."/>
      <w:lvlJc w:val="left"/>
      <w:pPr>
        <w:ind w:left="794" w:hanging="794"/>
      </w:pPr>
      <w:rPr>
        <w:b/>
        <w:i w:val="0"/>
        <w:color w:val="548DD4"/>
        <w:sz w:val="24"/>
      </w:rPr>
    </w:lvl>
    <w:lvl w:ilvl="2">
      <w:start w:val="1"/>
      <w:numFmt w:val="decimal"/>
      <w:lvlText w:val="%1.%2.%3."/>
      <w:lvlJc w:val="left"/>
      <w:pPr>
        <w:ind w:left="1474" w:hanging="1474"/>
      </w:pPr>
      <w:rPr>
        <w:b w:val="0"/>
        <w:i w:val="0"/>
        <w:color w:val="548DD4"/>
        <w:sz w:val="22"/>
      </w:rPr>
    </w:lvl>
    <w:lvl w:ilvl="3">
      <w:start w:val="1"/>
      <w:numFmt w:val="decimal"/>
      <w:lvlText w:val="%1.%2.%3.%4."/>
      <w:lvlJc w:val="left"/>
      <w:pPr>
        <w:ind w:left="1985" w:hanging="1985"/>
      </w:pPr>
      <w:rPr>
        <w:b w:val="0"/>
        <w:i/>
        <w:color w:val="548DD4"/>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E481B"/>
    <w:multiLevelType w:val="hybridMultilevel"/>
    <w:tmpl w:val="D80E40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B603FE"/>
    <w:multiLevelType w:val="hybridMultilevel"/>
    <w:tmpl w:val="BA6A2442"/>
    <w:lvl w:ilvl="0" w:tplc="E52A41B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1F376E"/>
    <w:multiLevelType w:val="hybridMultilevel"/>
    <w:tmpl w:val="45F2C336"/>
    <w:lvl w:ilvl="0" w:tplc="64C8DA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7C548C"/>
    <w:multiLevelType w:val="hybridMultilevel"/>
    <w:tmpl w:val="E6A04776"/>
    <w:lvl w:ilvl="0" w:tplc="04130019">
      <w:start w:val="1"/>
      <w:numFmt w:val="lowerLetter"/>
      <w:lvlText w:val="%1."/>
      <w:lvlJc w:val="left"/>
      <w:pPr>
        <w:ind w:left="720" w:hanging="360"/>
      </w:pPr>
      <w:rPr>
        <w:rFonts w:hint="default"/>
      </w:rPr>
    </w:lvl>
    <w:lvl w:ilvl="1" w:tplc="C69A7E76">
      <w:start w:val="1"/>
      <w:numFmt w:val="lowerLetter"/>
      <w:lvlText w:val="%2."/>
      <w:lvlJc w:val="left"/>
      <w:pPr>
        <w:ind w:left="1440" w:hanging="360"/>
      </w:pPr>
      <w:rPr>
        <w:rFonts w:ascii="Arial-BoldMT" w:hAnsi="Arial-BoldMT" w:cs="Arial-BoldMT"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57131F"/>
    <w:multiLevelType w:val="hybridMultilevel"/>
    <w:tmpl w:val="8904D1B6"/>
    <w:lvl w:ilvl="0" w:tplc="64C8DABE">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6CA7C11"/>
    <w:multiLevelType w:val="hybridMultilevel"/>
    <w:tmpl w:val="C944B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AB766A"/>
    <w:multiLevelType w:val="hybridMultilevel"/>
    <w:tmpl w:val="40767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F7479F"/>
    <w:multiLevelType w:val="hybridMultilevel"/>
    <w:tmpl w:val="B2EE0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B74FB0"/>
    <w:multiLevelType w:val="multilevel"/>
    <w:tmpl w:val="BAA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F32154"/>
    <w:multiLevelType w:val="hybridMultilevel"/>
    <w:tmpl w:val="8E90CAA2"/>
    <w:lvl w:ilvl="0" w:tplc="64C8DABE">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53476F8"/>
    <w:multiLevelType w:val="hybridMultilevel"/>
    <w:tmpl w:val="CB02B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74A76A7"/>
    <w:multiLevelType w:val="hybridMultilevel"/>
    <w:tmpl w:val="8922781C"/>
    <w:lvl w:ilvl="0" w:tplc="E52A41B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C018B4"/>
    <w:multiLevelType w:val="hybridMultilevel"/>
    <w:tmpl w:val="B900E2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8434229"/>
    <w:multiLevelType w:val="multilevel"/>
    <w:tmpl w:val="BFD8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48299D"/>
    <w:multiLevelType w:val="hybridMultilevel"/>
    <w:tmpl w:val="3530F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C96A28"/>
    <w:multiLevelType w:val="hybridMultilevel"/>
    <w:tmpl w:val="98E29BAE"/>
    <w:lvl w:ilvl="0" w:tplc="2918EA58">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CA858A9"/>
    <w:multiLevelType w:val="hybridMultilevel"/>
    <w:tmpl w:val="362A55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D901F3C"/>
    <w:multiLevelType w:val="hybridMultilevel"/>
    <w:tmpl w:val="DCC06A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F503E78"/>
    <w:multiLevelType w:val="multilevel"/>
    <w:tmpl w:val="A620C178"/>
    <w:lvl w:ilvl="0">
      <w:start w:val="1"/>
      <w:numFmt w:val="decimal"/>
      <w:lvlText w:val="%1."/>
      <w:lvlJc w:val="left"/>
      <w:pPr>
        <w:ind w:left="794" w:hanging="794"/>
      </w:pPr>
      <w:rPr>
        <w:color w:val="17365D"/>
      </w:rPr>
    </w:lvl>
    <w:lvl w:ilvl="1">
      <w:start w:val="1"/>
      <w:numFmt w:val="decimal"/>
      <w:lvlText w:val="%1.%2."/>
      <w:lvlJc w:val="left"/>
      <w:pPr>
        <w:ind w:left="794" w:hanging="794"/>
      </w:pPr>
      <w:rPr>
        <w:b/>
        <w:i w:val="0"/>
        <w:color w:val="548DD4"/>
        <w:sz w:val="24"/>
      </w:rPr>
    </w:lvl>
    <w:lvl w:ilvl="2">
      <w:start w:val="1"/>
      <w:numFmt w:val="decimal"/>
      <w:lvlText w:val="%1.%2.%3."/>
      <w:lvlJc w:val="left"/>
      <w:pPr>
        <w:ind w:left="1474" w:hanging="1474"/>
      </w:pPr>
      <w:rPr>
        <w:b w:val="0"/>
        <w:i w:val="0"/>
        <w:color w:val="548DD4"/>
        <w:sz w:val="22"/>
      </w:rPr>
    </w:lvl>
    <w:lvl w:ilvl="3">
      <w:start w:val="1"/>
      <w:numFmt w:val="decimal"/>
      <w:lvlText w:val="%1.%2.%3.%4."/>
      <w:lvlJc w:val="left"/>
      <w:pPr>
        <w:ind w:left="1985" w:hanging="1985"/>
      </w:pPr>
      <w:rPr>
        <w:b w:val="0"/>
        <w:i/>
        <w:color w:val="548DD4"/>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913673"/>
    <w:multiLevelType w:val="hybridMultilevel"/>
    <w:tmpl w:val="47667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9842ABC"/>
    <w:multiLevelType w:val="hybridMultilevel"/>
    <w:tmpl w:val="6FE2BD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DCA366F"/>
    <w:multiLevelType w:val="multilevel"/>
    <w:tmpl w:val="7EDC3C92"/>
    <w:lvl w:ilvl="0">
      <w:start w:val="1"/>
      <w:numFmt w:val="decimal"/>
      <w:pStyle w:val="Kop1"/>
      <w:lvlText w:val="%1."/>
      <w:lvlJc w:val="left"/>
      <w:pPr>
        <w:ind w:left="794" w:hanging="794"/>
      </w:pPr>
      <w:rPr>
        <w:color w:val="17365D"/>
      </w:rPr>
    </w:lvl>
    <w:lvl w:ilvl="1">
      <w:start w:val="1"/>
      <w:numFmt w:val="decimal"/>
      <w:pStyle w:val="Kop2"/>
      <w:lvlText w:val="%1.%2."/>
      <w:lvlJc w:val="left"/>
      <w:pPr>
        <w:ind w:left="794" w:hanging="794"/>
      </w:pPr>
      <w:rPr>
        <w:b/>
        <w:i w:val="0"/>
        <w:color w:val="548DD4"/>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1A514C4"/>
    <w:multiLevelType w:val="hybridMultilevel"/>
    <w:tmpl w:val="B3BA8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C84956"/>
    <w:multiLevelType w:val="hybridMultilevel"/>
    <w:tmpl w:val="5ACCC1F6"/>
    <w:lvl w:ilvl="0" w:tplc="04130001">
      <w:start w:val="1"/>
      <w:numFmt w:val="bullet"/>
      <w:lvlText w:val=""/>
      <w:lvlJc w:val="left"/>
      <w:pPr>
        <w:ind w:left="720" w:hanging="360"/>
      </w:pPr>
      <w:rPr>
        <w:rFonts w:ascii="Symbol" w:hAnsi="Symbol" w:hint="default"/>
      </w:rPr>
    </w:lvl>
    <w:lvl w:ilvl="1" w:tplc="E52A41B8">
      <w:numFmt w:val="bullet"/>
      <w:lvlText w:val="•"/>
      <w:lvlJc w:val="left"/>
      <w:pPr>
        <w:ind w:left="144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F015A3"/>
    <w:multiLevelType w:val="hybridMultilevel"/>
    <w:tmpl w:val="868E66EC"/>
    <w:lvl w:ilvl="0" w:tplc="64C8DA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A8288F"/>
    <w:multiLevelType w:val="hybridMultilevel"/>
    <w:tmpl w:val="6DB29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4C567B"/>
    <w:multiLevelType w:val="multilevel"/>
    <w:tmpl w:val="EDF46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1D3454C"/>
    <w:multiLevelType w:val="hybridMultilevel"/>
    <w:tmpl w:val="E87803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4FB603C"/>
    <w:multiLevelType w:val="hybridMultilevel"/>
    <w:tmpl w:val="21CA85EC"/>
    <w:lvl w:ilvl="0" w:tplc="58F41806">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8417928"/>
    <w:multiLevelType w:val="hybridMultilevel"/>
    <w:tmpl w:val="71F2B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A6E7A74"/>
    <w:multiLevelType w:val="hybridMultilevel"/>
    <w:tmpl w:val="5C4AFA88"/>
    <w:name w:val="K-hoofdstuknummer2322"/>
    <w:lvl w:ilvl="0" w:tplc="04130019">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ascii="Arial-BoldMT" w:hAnsi="Arial-BoldMT" w:cs="Arial-BoldMT"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9" w15:restartNumberingAfterBreak="0">
    <w:nsid w:val="617A5CEB"/>
    <w:multiLevelType w:val="hybridMultilevel"/>
    <w:tmpl w:val="D5C48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A564184"/>
    <w:multiLevelType w:val="hybridMultilevel"/>
    <w:tmpl w:val="37D8D59A"/>
    <w:lvl w:ilvl="0" w:tplc="E52A41B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C5425C9"/>
    <w:multiLevelType w:val="hybridMultilevel"/>
    <w:tmpl w:val="5112A540"/>
    <w:lvl w:ilvl="0" w:tplc="0413000F">
      <w:start w:val="1"/>
      <w:numFmt w:val="decimal"/>
      <w:lvlText w:val="%1."/>
      <w:lvlJc w:val="left"/>
      <w:pPr>
        <w:ind w:left="360" w:hanging="360"/>
      </w:pPr>
      <w:rPr>
        <w:rFonts w:hint="default"/>
      </w:rPr>
    </w:lvl>
    <w:lvl w:ilvl="1" w:tplc="E52A41B8">
      <w:numFmt w:val="bullet"/>
      <w:lvlText w:val="•"/>
      <w:lvlJc w:val="left"/>
      <w:pPr>
        <w:ind w:left="1080" w:hanging="360"/>
      </w:pPr>
      <w:rPr>
        <w:rFonts w:ascii="Verdana" w:eastAsia="Times New Roman" w:hAnsi="Verdana"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E4C1957"/>
    <w:multiLevelType w:val="multilevel"/>
    <w:tmpl w:val="AFA8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4A2CA9"/>
    <w:multiLevelType w:val="hybridMultilevel"/>
    <w:tmpl w:val="3EA0F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E821F8"/>
    <w:multiLevelType w:val="hybridMultilevel"/>
    <w:tmpl w:val="A120B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5D5085"/>
    <w:multiLevelType w:val="multilevel"/>
    <w:tmpl w:val="89285904"/>
    <w:lvl w:ilvl="0">
      <w:start w:val="1"/>
      <w:numFmt w:val="decimal"/>
      <w:lvlText w:val="%1."/>
      <w:lvlJc w:val="left"/>
      <w:pPr>
        <w:ind w:left="794" w:hanging="794"/>
      </w:pPr>
      <w:rPr>
        <w:color w:val="17365D"/>
      </w:rPr>
    </w:lvl>
    <w:lvl w:ilvl="1">
      <w:start w:val="1"/>
      <w:numFmt w:val="decimal"/>
      <w:lvlText w:val="%1.%2."/>
      <w:lvlJc w:val="left"/>
      <w:pPr>
        <w:ind w:left="794" w:hanging="794"/>
      </w:pPr>
      <w:rPr>
        <w:b/>
        <w:i w:val="0"/>
        <w:color w:val="548DD4"/>
        <w:sz w:val="24"/>
      </w:rPr>
    </w:lvl>
    <w:lvl w:ilvl="2">
      <w:start w:val="1"/>
      <w:numFmt w:val="decimal"/>
      <w:lvlText w:val="%1.%2.%3."/>
      <w:lvlJc w:val="left"/>
      <w:pPr>
        <w:ind w:left="1474" w:hanging="1474"/>
      </w:pPr>
      <w:rPr>
        <w:b w:val="0"/>
        <w:i w:val="0"/>
        <w:color w:val="548DD4"/>
        <w:sz w:val="22"/>
      </w:rPr>
    </w:lvl>
    <w:lvl w:ilvl="3">
      <w:start w:val="1"/>
      <w:numFmt w:val="decimal"/>
      <w:lvlText w:val="%1.%2.%3.%4."/>
      <w:lvlJc w:val="left"/>
      <w:pPr>
        <w:ind w:left="1985" w:hanging="1985"/>
      </w:pPr>
      <w:rPr>
        <w:b w:val="0"/>
        <w:i/>
        <w:color w:val="548DD4"/>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411CF2"/>
    <w:multiLevelType w:val="hybridMultilevel"/>
    <w:tmpl w:val="548E6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45"/>
  </w:num>
  <w:num w:numId="4">
    <w:abstractNumId w:val="25"/>
  </w:num>
  <w:num w:numId="5">
    <w:abstractNumId w:val="33"/>
  </w:num>
  <w:num w:numId="6">
    <w:abstractNumId w:val="43"/>
  </w:num>
  <w:num w:numId="7">
    <w:abstractNumId w:val="15"/>
  </w:num>
  <w:num w:numId="8">
    <w:abstractNumId w:val="20"/>
  </w:num>
  <w:num w:numId="9">
    <w:abstractNumId w:val="42"/>
  </w:num>
  <w:num w:numId="10">
    <w:abstractNumId w:val="44"/>
  </w:num>
  <w:num w:numId="11">
    <w:abstractNumId w:val="12"/>
  </w:num>
  <w:num w:numId="12">
    <w:abstractNumId w:val="4"/>
  </w:num>
  <w:num w:numId="13">
    <w:abstractNumId w:val="38"/>
  </w:num>
  <w:num w:numId="14">
    <w:abstractNumId w:val="4"/>
    <w:lvlOverride w:ilvl="0">
      <w:lvl w:ilvl="0">
        <w:start w:val="1"/>
        <w:numFmt w:val="decimal"/>
        <w:pStyle w:val="K06-titelkop"/>
        <w:lvlText w:val="%1"/>
        <w:lvlJc w:val="left"/>
        <w:pPr>
          <w:ind w:left="7287" w:hanging="624"/>
        </w:pPr>
        <w:rPr>
          <w:rFonts w:hint="default"/>
          <w:b/>
          <w:i w:val="0"/>
          <w:color w:val="003359"/>
          <w:sz w:val="32"/>
          <w:szCs w:val="32"/>
        </w:rPr>
      </w:lvl>
    </w:lvlOverride>
    <w:lvlOverride w:ilvl="1">
      <w:lvl w:ilvl="1">
        <w:start w:val="1"/>
        <w:numFmt w:val="decimal"/>
        <w:pStyle w:val="K07-paragraaf"/>
        <w:lvlText w:val="%1.%2"/>
        <w:lvlJc w:val="left"/>
        <w:pPr>
          <w:ind w:left="624" w:hanging="624"/>
        </w:pPr>
        <w:rPr>
          <w:rFonts w:hint="default"/>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15">
    <w:abstractNumId w:val="2"/>
  </w:num>
  <w:num w:numId="16">
    <w:abstractNumId w:val="26"/>
  </w:num>
  <w:num w:numId="17">
    <w:abstractNumId w:val="8"/>
  </w:num>
  <w:num w:numId="18">
    <w:abstractNumId w:val="38"/>
  </w:num>
  <w:num w:numId="19">
    <w:abstractNumId w:val="38"/>
  </w:num>
  <w:num w:numId="20">
    <w:abstractNumId w:val="38"/>
  </w:num>
  <w:num w:numId="21">
    <w:abstractNumId w:val="38"/>
  </w:num>
  <w:num w:numId="22">
    <w:abstractNumId w:val="31"/>
  </w:num>
  <w:num w:numId="23">
    <w:abstractNumId w:val="10"/>
  </w:num>
  <w:num w:numId="24">
    <w:abstractNumId w:val="16"/>
  </w:num>
  <w:num w:numId="25">
    <w:abstractNumId w:val="41"/>
  </w:num>
  <w:num w:numId="26">
    <w:abstractNumId w:val="30"/>
  </w:num>
  <w:num w:numId="27">
    <w:abstractNumId w:val="18"/>
  </w:num>
  <w:num w:numId="28">
    <w:abstractNumId w:val="34"/>
  </w:num>
  <w:num w:numId="29">
    <w:abstractNumId w:val="40"/>
  </w:num>
  <w:num w:numId="30">
    <w:abstractNumId w:val="27"/>
  </w:num>
  <w:num w:numId="31">
    <w:abstractNumId w:val="19"/>
  </w:num>
  <w:num w:numId="32">
    <w:abstractNumId w:val="7"/>
  </w:num>
  <w:num w:numId="33">
    <w:abstractNumId w:val="37"/>
  </w:num>
  <w:num w:numId="34">
    <w:abstractNumId w:val="6"/>
  </w:num>
  <w:num w:numId="35">
    <w:abstractNumId w:val="22"/>
  </w:num>
  <w:num w:numId="36">
    <w:abstractNumId w:val="1"/>
  </w:num>
  <w:num w:numId="37">
    <w:abstractNumId w:val="9"/>
  </w:num>
  <w:num w:numId="38">
    <w:abstractNumId w:val="17"/>
  </w:num>
  <w:num w:numId="39">
    <w:abstractNumId w:val="13"/>
  </w:num>
  <w:num w:numId="40">
    <w:abstractNumId w:val="46"/>
  </w:num>
  <w:num w:numId="41">
    <w:abstractNumId w:val="3"/>
  </w:num>
  <w:num w:numId="42">
    <w:abstractNumId w:val="0"/>
  </w:num>
  <w:num w:numId="43">
    <w:abstractNumId w:val="36"/>
  </w:num>
  <w:num w:numId="44">
    <w:abstractNumId w:val="11"/>
  </w:num>
  <w:num w:numId="45">
    <w:abstractNumId w:val="29"/>
  </w:num>
  <w:num w:numId="46">
    <w:abstractNumId w:val="21"/>
  </w:num>
  <w:num w:numId="47">
    <w:abstractNumId w:val="32"/>
  </w:num>
  <w:num w:numId="48">
    <w:abstractNumId w:val="39"/>
  </w:num>
  <w:num w:numId="49">
    <w:abstractNumId w:val="14"/>
  </w:num>
  <w:num w:numId="50">
    <w:abstractNumId w:val="35"/>
  </w:num>
  <w:num w:numId="51">
    <w:abstractNumId w:val="35"/>
    <w:lvlOverride w:ilvl="0">
      <w:startOverride w:val="1"/>
    </w:lvlOverride>
  </w:num>
  <w:num w:numId="52">
    <w:abstractNumId w:val="23"/>
  </w:num>
  <w:num w:numId="53">
    <w:abstractNumId w:val="38"/>
  </w:num>
  <w:num w:numId="54">
    <w:abstractNumId w:val="38"/>
  </w:num>
  <w:num w:numId="55">
    <w:abstractNumId w:val="24"/>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B3"/>
    <w:rsid w:val="00012ACD"/>
    <w:rsid w:val="000257B3"/>
    <w:rsid w:val="00033F13"/>
    <w:rsid w:val="00047785"/>
    <w:rsid w:val="00056E10"/>
    <w:rsid w:val="000626E3"/>
    <w:rsid w:val="0008788C"/>
    <w:rsid w:val="00092939"/>
    <w:rsid w:val="000942CE"/>
    <w:rsid w:val="000960C8"/>
    <w:rsid w:val="000A7654"/>
    <w:rsid w:val="000B3D87"/>
    <w:rsid w:val="000D0044"/>
    <w:rsid w:val="000E01A7"/>
    <w:rsid w:val="000E0AB7"/>
    <w:rsid w:val="000E127F"/>
    <w:rsid w:val="000F5D18"/>
    <w:rsid w:val="001039A9"/>
    <w:rsid w:val="0010411E"/>
    <w:rsid w:val="00111945"/>
    <w:rsid w:val="00133EF2"/>
    <w:rsid w:val="00140260"/>
    <w:rsid w:val="00142990"/>
    <w:rsid w:val="00151382"/>
    <w:rsid w:val="00161F71"/>
    <w:rsid w:val="00163F1E"/>
    <w:rsid w:val="00165BBA"/>
    <w:rsid w:val="00172667"/>
    <w:rsid w:val="00175003"/>
    <w:rsid w:val="001927D8"/>
    <w:rsid w:val="001943C1"/>
    <w:rsid w:val="001B7AE5"/>
    <w:rsid w:val="001C4E06"/>
    <w:rsid w:val="001C5C55"/>
    <w:rsid w:val="001E58A6"/>
    <w:rsid w:val="001F2485"/>
    <w:rsid w:val="001F269A"/>
    <w:rsid w:val="0020104E"/>
    <w:rsid w:val="00226F66"/>
    <w:rsid w:val="0023075F"/>
    <w:rsid w:val="00261F88"/>
    <w:rsid w:val="00265CD5"/>
    <w:rsid w:val="002701B8"/>
    <w:rsid w:val="00292B27"/>
    <w:rsid w:val="002A761C"/>
    <w:rsid w:val="002B279F"/>
    <w:rsid w:val="002D3FB4"/>
    <w:rsid w:val="002E2DC5"/>
    <w:rsid w:val="002E4825"/>
    <w:rsid w:val="002F18DF"/>
    <w:rsid w:val="00304D2F"/>
    <w:rsid w:val="00311C4B"/>
    <w:rsid w:val="003144D6"/>
    <w:rsid w:val="0032555D"/>
    <w:rsid w:val="003470AE"/>
    <w:rsid w:val="00360166"/>
    <w:rsid w:val="00365854"/>
    <w:rsid w:val="00376D0D"/>
    <w:rsid w:val="003833DB"/>
    <w:rsid w:val="003938A6"/>
    <w:rsid w:val="003A5B08"/>
    <w:rsid w:val="003A6FB2"/>
    <w:rsid w:val="003C4BB6"/>
    <w:rsid w:val="003C7D90"/>
    <w:rsid w:val="003C7E38"/>
    <w:rsid w:val="003E48E6"/>
    <w:rsid w:val="003F5751"/>
    <w:rsid w:val="004061A6"/>
    <w:rsid w:val="0041758B"/>
    <w:rsid w:val="00421FF9"/>
    <w:rsid w:val="00433FD5"/>
    <w:rsid w:val="00453FBB"/>
    <w:rsid w:val="00462B21"/>
    <w:rsid w:val="004737F2"/>
    <w:rsid w:val="00476900"/>
    <w:rsid w:val="00481166"/>
    <w:rsid w:val="0048206A"/>
    <w:rsid w:val="00483CCD"/>
    <w:rsid w:val="004870EC"/>
    <w:rsid w:val="00491732"/>
    <w:rsid w:val="00491BC8"/>
    <w:rsid w:val="0049484C"/>
    <w:rsid w:val="004C6BEA"/>
    <w:rsid w:val="004F0E60"/>
    <w:rsid w:val="004F1F2D"/>
    <w:rsid w:val="004F2BA7"/>
    <w:rsid w:val="004F39F2"/>
    <w:rsid w:val="00502D37"/>
    <w:rsid w:val="00517FC9"/>
    <w:rsid w:val="0053519E"/>
    <w:rsid w:val="00541017"/>
    <w:rsid w:val="00542033"/>
    <w:rsid w:val="00544977"/>
    <w:rsid w:val="00586BE9"/>
    <w:rsid w:val="00593F52"/>
    <w:rsid w:val="00597CCE"/>
    <w:rsid w:val="005A14DA"/>
    <w:rsid w:val="005A497B"/>
    <w:rsid w:val="005B0714"/>
    <w:rsid w:val="005C3417"/>
    <w:rsid w:val="005C544A"/>
    <w:rsid w:val="005C7B88"/>
    <w:rsid w:val="005D1A26"/>
    <w:rsid w:val="005D25F2"/>
    <w:rsid w:val="005D5530"/>
    <w:rsid w:val="005E26B3"/>
    <w:rsid w:val="005E3F63"/>
    <w:rsid w:val="005F20CB"/>
    <w:rsid w:val="005F60FB"/>
    <w:rsid w:val="00604333"/>
    <w:rsid w:val="00606F94"/>
    <w:rsid w:val="0061553E"/>
    <w:rsid w:val="00620DD9"/>
    <w:rsid w:val="00650ADE"/>
    <w:rsid w:val="00656025"/>
    <w:rsid w:val="00660BD5"/>
    <w:rsid w:val="00676632"/>
    <w:rsid w:val="00677CBC"/>
    <w:rsid w:val="00692133"/>
    <w:rsid w:val="00694D2A"/>
    <w:rsid w:val="006D3723"/>
    <w:rsid w:val="006D562F"/>
    <w:rsid w:val="006F62F4"/>
    <w:rsid w:val="006F72C0"/>
    <w:rsid w:val="0070011E"/>
    <w:rsid w:val="00700157"/>
    <w:rsid w:val="00703F1D"/>
    <w:rsid w:val="00706D85"/>
    <w:rsid w:val="00735FE4"/>
    <w:rsid w:val="00762627"/>
    <w:rsid w:val="00771403"/>
    <w:rsid w:val="00772386"/>
    <w:rsid w:val="007729A7"/>
    <w:rsid w:val="00795598"/>
    <w:rsid w:val="00796A38"/>
    <w:rsid w:val="007A163E"/>
    <w:rsid w:val="007A69CF"/>
    <w:rsid w:val="007B0856"/>
    <w:rsid w:val="007B17BD"/>
    <w:rsid w:val="007B55FE"/>
    <w:rsid w:val="007C5108"/>
    <w:rsid w:val="007D043D"/>
    <w:rsid w:val="008074C1"/>
    <w:rsid w:val="00816B9F"/>
    <w:rsid w:val="00823AAA"/>
    <w:rsid w:val="00826748"/>
    <w:rsid w:val="00831831"/>
    <w:rsid w:val="00841858"/>
    <w:rsid w:val="00861462"/>
    <w:rsid w:val="008806D0"/>
    <w:rsid w:val="00892596"/>
    <w:rsid w:val="008B432C"/>
    <w:rsid w:val="008B58C2"/>
    <w:rsid w:val="008C01CF"/>
    <w:rsid w:val="008D4743"/>
    <w:rsid w:val="008E43FC"/>
    <w:rsid w:val="008E4C1F"/>
    <w:rsid w:val="008F3446"/>
    <w:rsid w:val="00925AA0"/>
    <w:rsid w:val="00940765"/>
    <w:rsid w:val="00944108"/>
    <w:rsid w:val="0095362E"/>
    <w:rsid w:val="00960BD6"/>
    <w:rsid w:val="0096365B"/>
    <w:rsid w:val="00965862"/>
    <w:rsid w:val="00971769"/>
    <w:rsid w:val="00973E26"/>
    <w:rsid w:val="00983612"/>
    <w:rsid w:val="009860B9"/>
    <w:rsid w:val="00987749"/>
    <w:rsid w:val="00991DE6"/>
    <w:rsid w:val="009946CE"/>
    <w:rsid w:val="009A07A8"/>
    <w:rsid w:val="009C5975"/>
    <w:rsid w:val="009C6195"/>
    <w:rsid w:val="009E091B"/>
    <w:rsid w:val="009E50BD"/>
    <w:rsid w:val="009E55F1"/>
    <w:rsid w:val="009F2D9A"/>
    <w:rsid w:val="009F74A2"/>
    <w:rsid w:val="00A07C5B"/>
    <w:rsid w:val="00A236AB"/>
    <w:rsid w:val="00A340B1"/>
    <w:rsid w:val="00A3448F"/>
    <w:rsid w:val="00A35129"/>
    <w:rsid w:val="00A3671F"/>
    <w:rsid w:val="00A764CF"/>
    <w:rsid w:val="00A82B3B"/>
    <w:rsid w:val="00A91932"/>
    <w:rsid w:val="00A97322"/>
    <w:rsid w:val="00AB6574"/>
    <w:rsid w:val="00AE3EB2"/>
    <w:rsid w:val="00AE5160"/>
    <w:rsid w:val="00AF6C01"/>
    <w:rsid w:val="00B04FDC"/>
    <w:rsid w:val="00B068E7"/>
    <w:rsid w:val="00B2182A"/>
    <w:rsid w:val="00B300D6"/>
    <w:rsid w:val="00B46E07"/>
    <w:rsid w:val="00B505A4"/>
    <w:rsid w:val="00B57C5F"/>
    <w:rsid w:val="00B853EE"/>
    <w:rsid w:val="00B976FD"/>
    <w:rsid w:val="00BB0294"/>
    <w:rsid w:val="00BB72B5"/>
    <w:rsid w:val="00BC0641"/>
    <w:rsid w:val="00BC4918"/>
    <w:rsid w:val="00BE7C24"/>
    <w:rsid w:val="00C113B2"/>
    <w:rsid w:val="00C121FA"/>
    <w:rsid w:val="00C3196F"/>
    <w:rsid w:val="00C57C5B"/>
    <w:rsid w:val="00C64FAF"/>
    <w:rsid w:val="00C70BD7"/>
    <w:rsid w:val="00C7161D"/>
    <w:rsid w:val="00C72F5B"/>
    <w:rsid w:val="00C76836"/>
    <w:rsid w:val="00C80E1A"/>
    <w:rsid w:val="00CA0614"/>
    <w:rsid w:val="00CA3337"/>
    <w:rsid w:val="00CB33F2"/>
    <w:rsid w:val="00CC1BE8"/>
    <w:rsid w:val="00CE5493"/>
    <w:rsid w:val="00D05426"/>
    <w:rsid w:val="00D07FAC"/>
    <w:rsid w:val="00D22DE0"/>
    <w:rsid w:val="00D7102A"/>
    <w:rsid w:val="00D87538"/>
    <w:rsid w:val="00D91290"/>
    <w:rsid w:val="00DB131B"/>
    <w:rsid w:val="00DD477E"/>
    <w:rsid w:val="00DD65B0"/>
    <w:rsid w:val="00DE749A"/>
    <w:rsid w:val="00DF0065"/>
    <w:rsid w:val="00DF1353"/>
    <w:rsid w:val="00E04F95"/>
    <w:rsid w:val="00E115A7"/>
    <w:rsid w:val="00E32486"/>
    <w:rsid w:val="00E3526B"/>
    <w:rsid w:val="00E508FF"/>
    <w:rsid w:val="00E70F9E"/>
    <w:rsid w:val="00E8298C"/>
    <w:rsid w:val="00E913C3"/>
    <w:rsid w:val="00EA0380"/>
    <w:rsid w:val="00EA265D"/>
    <w:rsid w:val="00EB0075"/>
    <w:rsid w:val="00EC4749"/>
    <w:rsid w:val="00EC7348"/>
    <w:rsid w:val="00ED25FF"/>
    <w:rsid w:val="00ED2950"/>
    <w:rsid w:val="00ED5B91"/>
    <w:rsid w:val="00ED7299"/>
    <w:rsid w:val="00EE05E2"/>
    <w:rsid w:val="00EE2493"/>
    <w:rsid w:val="00EF03F8"/>
    <w:rsid w:val="00EF229B"/>
    <w:rsid w:val="00EF3363"/>
    <w:rsid w:val="00F0484A"/>
    <w:rsid w:val="00F12A67"/>
    <w:rsid w:val="00F156EE"/>
    <w:rsid w:val="00F216CE"/>
    <w:rsid w:val="00F26DD7"/>
    <w:rsid w:val="00F2771D"/>
    <w:rsid w:val="00F372D6"/>
    <w:rsid w:val="00F372E6"/>
    <w:rsid w:val="00F3751F"/>
    <w:rsid w:val="00F37B98"/>
    <w:rsid w:val="00F45FE4"/>
    <w:rsid w:val="00F47D0A"/>
    <w:rsid w:val="00F71A5C"/>
    <w:rsid w:val="00F87DDC"/>
    <w:rsid w:val="00F90000"/>
    <w:rsid w:val="00FB1DBE"/>
    <w:rsid w:val="00FB6772"/>
    <w:rsid w:val="00FC3CA5"/>
    <w:rsid w:val="00FD7AEB"/>
    <w:rsid w:val="00FD7F9D"/>
    <w:rsid w:val="00FE0195"/>
    <w:rsid w:val="00FE0E33"/>
    <w:rsid w:val="00FE266F"/>
    <w:rsid w:val="00FF1328"/>
    <w:rsid w:val="00FF492B"/>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next w:val="Plattetekst"/>
    <w:link w:val="Kop1Char"/>
    <w:uiPriority w:val="1"/>
    <w:qFormat/>
    <w:rsid w:val="008C7836"/>
    <w:pPr>
      <w:numPr>
        <w:numId w:val="1"/>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6F72C0"/>
    <w:pPr>
      <w:widowControl w:val="0"/>
      <w:numPr>
        <w:ilvl w:val="1"/>
      </w:numPr>
      <w:autoSpaceDE w:val="0"/>
      <w:autoSpaceDN w:val="0"/>
      <w:spacing w:after="60"/>
      <w:outlineLvl w:val="1"/>
    </w:pPr>
    <w:rPr>
      <w:rFonts w:asciiTheme="minorHAnsi" w:hAnsiTheme="minorHAnsi" w:cstheme="minorHAnsi"/>
      <w:b/>
      <w:bCs/>
      <w:color w:val="0C9DD8"/>
      <w:sz w:val="24"/>
      <w:szCs w:val="20"/>
    </w:rPr>
  </w:style>
  <w:style w:type="paragraph" w:styleId="Kop3">
    <w:name w:val="heading 3"/>
    <w:basedOn w:val="Standaard"/>
    <w:next w:val="Standaard"/>
    <w:link w:val="Kop3Char"/>
    <w:autoRedefine/>
    <w:uiPriority w:val="9"/>
    <w:unhideWhenUsed/>
    <w:qFormat/>
    <w:rsid w:val="00453FBB"/>
    <w:pPr>
      <w:spacing w:before="60" w:after="60"/>
      <w:ind w:left="360" w:hanging="360"/>
      <w:outlineLvl w:val="2"/>
    </w:pPr>
    <w:rPr>
      <w:rFonts w:asciiTheme="minorHAnsi" w:hAnsiTheme="minorHAnsi" w:cstheme="minorHAnsi"/>
      <w:b/>
      <w:color w:val="0C9DD8"/>
      <w:sz w:val="20"/>
      <w:lang w:val="en-US" w:eastAsia="en-US"/>
    </w:rPr>
  </w:style>
  <w:style w:type="paragraph" w:styleId="Kop4">
    <w:name w:val="heading 4"/>
    <w:basedOn w:val="Standaard"/>
    <w:next w:val="Standaard"/>
    <w:link w:val="Kop4Char"/>
    <w:uiPriority w:val="9"/>
    <w:unhideWhenUsed/>
    <w:qFormat/>
    <w:rsid w:val="008C7836"/>
    <w:pPr>
      <w:spacing w:before="40" w:after="40"/>
      <w:outlineLvl w:val="3"/>
    </w:pPr>
    <w:rPr>
      <w:i/>
      <w:color w:val="0C9D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583517"/>
    <w:rPr>
      <w:rFonts w:ascii="Arial" w:eastAsia="Arial" w:hAnsi="Arial" w:cs="Arial"/>
      <w:lang w:val="nl-NL" w:eastAsia="nl-NL" w:bidi="nl-NL"/>
    </w:rPr>
  </w:style>
  <w:style w:type="character" w:customStyle="1" w:styleId="VoettekstChar">
    <w:name w:val="Voettekst Char"/>
    <w:basedOn w:val="Standaardalinea-lettertype"/>
    <w:link w:val="Voettekst"/>
    <w:uiPriority w:val="99"/>
    <w:qFormat/>
    <w:rsid w:val="00583517"/>
    <w:rPr>
      <w:rFonts w:ascii="Arial" w:eastAsia="Arial" w:hAnsi="Arial" w:cs="Arial"/>
      <w:lang w:val="nl-NL" w:eastAsia="nl-NL" w:bidi="nl-NL"/>
    </w:rPr>
  </w:style>
  <w:style w:type="character" w:customStyle="1" w:styleId="Kop3Char">
    <w:name w:val="Kop 3 Char"/>
    <w:basedOn w:val="Standaardalinea-lettertype"/>
    <w:link w:val="Kop3"/>
    <w:uiPriority w:val="9"/>
    <w:qFormat/>
    <w:rsid w:val="00453FBB"/>
    <w:rPr>
      <w:rFonts w:eastAsia="Arial" w:cstheme="minorHAnsi"/>
      <w:b/>
      <w:color w:val="0C9DD8"/>
      <w:sz w:val="20"/>
      <w:lang w:bidi="nl-NL"/>
    </w:rPr>
  </w:style>
  <w:style w:type="character" w:customStyle="1" w:styleId="Kop4Char">
    <w:name w:val="Kop 4 Char"/>
    <w:basedOn w:val="Standaardalinea-lettertype"/>
    <w:link w:val="Kop4"/>
    <w:uiPriority w:val="9"/>
    <w:qFormat/>
    <w:rsid w:val="008C7836"/>
    <w:rPr>
      <w:rFonts w:ascii="Arial" w:eastAsia="Arial" w:hAnsi="Arial" w:cs="Arial"/>
      <w:i/>
      <w:color w:val="0C9DD8"/>
      <w:sz w:val="18"/>
      <w:lang w:eastAsia="nl-NL" w:bidi="nl-NL"/>
    </w:rPr>
  </w:style>
  <w:style w:type="character" w:customStyle="1" w:styleId="TitelChar">
    <w:name w:val="Titel Char"/>
    <w:basedOn w:val="Standaardalinea-lettertype"/>
    <w:link w:val="Titel"/>
    <w:uiPriority w:val="10"/>
    <w:qFormat/>
    <w:rsid w:val="008C7836"/>
    <w:rPr>
      <w:rFonts w:ascii="Arial" w:eastAsia="Arial" w:hAnsi="Arial" w:cs="Arial"/>
      <w:color w:val="0A4E8C"/>
      <w:sz w:val="36"/>
      <w:szCs w:val="60"/>
      <w:lang w:val="nl-NL" w:eastAsia="nl-NL" w:bidi="nl-NL"/>
    </w:rPr>
  </w:style>
  <w:style w:type="character" w:styleId="Nadruk">
    <w:name w:val="Emphasis"/>
    <w:basedOn w:val="Standaardalinea-lettertype"/>
    <w:uiPriority w:val="20"/>
    <w:qFormat/>
    <w:rsid w:val="00F33A52"/>
    <w:rPr>
      <w:rFonts w:ascii="Arial" w:hAnsi="Arial"/>
      <w:color w:val="0C9DD8"/>
      <w:sz w:val="32"/>
      <w:szCs w:val="32"/>
    </w:rPr>
  </w:style>
  <w:style w:type="character" w:styleId="Intensievebenadrukking">
    <w:name w:val="Intense Emphasis"/>
    <w:basedOn w:val="Standaardalinea-lettertype"/>
    <w:uiPriority w:val="21"/>
    <w:qFormat/>
    <w:rsid w:val="00F33A52"/>
    <w:rPr>
      <w:rFonts w:ascii="Arial" w:hAnsi="Arial"/>
      <w:i/>
      <w:color w:val="0C9DD8"/>
      <w:sz w:val="28"/>
      <w:szCs w:val="28"/>
    </w:rPr>
  </w:style>
  <w:style w:type="character" w:customStyle="1" w:styleId="InternetLink">
    <w:name w:val="Internet Link"/>
    <w:basedOn w:val="Standaardalinea-lettertype"/>
    <w:uiPriority w:val="99"/>
    <w:unhideWhenUsed/>
    <w:rsid w:val="00D47028"/>
    <w:rPr>
      <w:color w:val="0000FF" w:themeColor="hyperlink"/>
      <w:u w:val="single"/>
    </w:rPr>
  </w:style>
  <w:style w:type="character" w:customStyle="1" w:styleId="VoetnoottekstChar">
    <w:name w:val="Voetnoottekst Char"/>
    <w:basedOn w:val="Standaardalinea-lettertype"/>
    <w:link w:val="Voetnoottekst"/>
    <w:qFormat/>
    <w:rsid w:val="0095471D"/>
    <w:rPr>
      <w:rFonts w:ascii="Arial" w:eastAsia="Arial" w:hAnsi="Arial" w:cs="Arial"/>
      <w:sz w:val="20"/>
      <w:szCs w:val="24"/>
      <w:lang w:val="nl-NL" w:eastAsia="nl-NL" w:bidi="nl-NL"/>
    </w:rPr>
  </w:style>
  <w:style w:type="character" w:styleId="Voetnootmarkering">
    <w:name w:val="footnote reference"/>
    <w:basedOn w:val="Standaardalinea-lettertype"/>
    <w:unhideWhenUsed/>
    <w:qFormat/>
    <w:rsid w:val="0076385F"/>
    <w:rPr>
      <w:vertAlign w:val="superscript"/>
    </w:rPr>
  </w:style>
  <w:style w:type="character" w:styleId="GevolgdeHyperlink">
    <w:name w:val="FollowedHyperlink"/>
    <w:basedOn w:val="Standaardalinea-lettertype"/>
    <w:uiPriority w:val="99"/>
    <w:semiHidden/>
    <w:unhideWhenUsed/>
    <w:qFormat/>
    <w:rsid w:val="00D5123C"/>
    <w:rPr>
      <w:color w:val="800080" w:themeColor="followedHyperlink"/>
      <w:u w:val="single"/>
    </w:rPr>
  </w:style>
  <w:style w:type="character" w:customStyle="1" w:styleId="DocumentstructuurChar">
    <w:name w:val="Documentstructuur Char"/>
    <w:basedOn w:val="Standaardalinea-lettertype"/>
    <w:link w:val="Documentstructuur"/>
    <w:uiPriority w:val="99"/>
    <w:semiHidden/>
    <w:qFormat/>
    <w:rsid w:val="002D318B"/>
    <w:rPr>
      <w:rFonts w:ascii="Times New Roman" w:eastAsia="Arial" w:hAnsi="Times New Roman" w:cs="Times New Roman"/>
      <w:sz w:val="24"/>
      <w:szCs w:val="24"/>
      <w:lang w:val="nl-NL" w:eastAsia="nl-NL" w:bidi="nl-NL"/>
    </w:rPr>
  </w:style>
  <w:style w:type="character" w:styleId="Subtieleverwijzing">
    <w:name w:val="Subtle Reference"/>
    <w:basedOn w:val="Standaardalinea-lettertype"/>
    <w:uiPriority w:val="31"/>
    <w:qFormat/>
    <w:rsid w:val="007B7F12"/>
    <w:rPr>
      <w:smallCaps/>
      <w:color w:val="5A5A5A" w:themeColor="text1" w:themeTint="A5"/>
    </w:rPr>
  </w:style>
  <w:style w:type="character" w:customStyle="1" w:styleId="Kop2Char">
    <w:name w:val="Kop 2 Char"/>
    <w:basedOn w:val="Standaardalinea-lettertype"/>
    <w:link w:val="Kop2"/>
    <w:uiPriority w:val="1"/>
    <w:qFormat/>
    <w:rsid w:val="006F72C0"/>
    <w:rPr>
      <w:rFonts w:eastAsia="Arial" w:cstheme="minorHAnsi"/>
      <w:b/>
      <w:bCs/>
      <w:color w:val="0C9DD8"/>
      <w:sz w:val="24"/>
      <w:szCs w:val="20"/>
      <w:lang w:val="nl-NL" w:eastAsia="nl-NL" w:bidi="nl-NL"/>
    </w:rPr>
  </w:style>
  <w:style w:type="character" w:customStyle="1" w:styleId="Kop1Char">
    <w:name w:val="Kop 1 Char"/>
    <w:basedOn w:val="Standaardalinea-lettertype"/>
    <w:link w:val="Kop1"/>
    <w:uiPriority w:val="1"/>
    <w:qFormat/>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uiPriority w:val="1"/>
    <w:qFormat/>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qFormat/>
    <w:rsid w:val="00FC592D"/>
    <w:rPr>
      <w:color w:val="605E5C"/>
      <w:shd w:val="clear" w:color="auto" w:fill="E1DFDD"/>
    </w:rPr>
  </w:style>
  <w:style w:type="character" w:customStyle="1" w:styleId="ListLabel1">
    <w:name w:val="ListLabel 1"/>
    <w:qFormat/>
    <w:rPr>
      <w:rFonts w:eastAsia="Arial" w:cs="Arial"/>
      <w:spacing w:val="-1"/>
      <w:w w:val="100"/>
      <w:sz w:val="18"/>
      <w:szCs w:val="18"/>
      <w:lang w:val="nl-NL" w:eastAsia="nl-NL" w:bidi="nl-NL"/>
    </w:rPr>
  </w:style>
  <w:style w:type="character" w:customStyle="1" w:styleId="ListLabel2">
    <w:name w:val="ListLabel 2"/>
    <w:qFormat/>
    <w:rPr>
      <w:lang w:val="nl-NL" w:eastAsia="nl-NL" w:bidi="nl-NL"/>
    </w:rPr>
  </w:style>
  <w:style w:type="character" w:customStyle="1" w:styleId="ListLabel3">
    <w:name w:val="ListLabel 3"/>
    <w:qFormat/>
    <w:rPr>
      <w:lang w:val="nl-NL" w:eastAsia="nl-NL" w:bidi="nl-NL"/>
    </w:rPr>
  </w:style>
  <w:style w:type="character" w:customStyle="1" w:styleId="ListLabel4">
    <w:name w:val="ListLabel 4"/>
    <w:qFormat/>
    <w:rPr>
      <w:lang w:val="nl-NL" w:eastAsia="nl-NL" w:bidi="nl-NL"/>
    </w:rPr>
  </w:style>
  <w:style w:type="character" w:customStyle="1" w:styleId="ListLabel5">
    <w:name w:val="ListLabel 5"/>
    <w:qFormat/>
    <w:rPr>
      <w:lang w:val="nl-NL" w:eastAsia="nl-NL" w:bidi="nl-NL"/>
    </w:rPr>
  </w:style>
  <w:style w:type="character" w:customStyle="1" w:styleId="ListLabel6">
    <w:name w:val="ListLabel 6"/>
    <w:qFormat/>
    <w:rPr>
      <w:lang w:val="nl-NL" w:eastAsia="nl-NL" w:bidi="nl-NL"/>
    </w:rPr>
  </w:style>
  <w:style w:type="character" w:customStyle="1" w:styleId="ListLabel7">
    <w:name w:val="ListLabel 7"/>
    <w:qFormat/>
    <w:rPr>
      <w:lang w:val="nl-NL" w:eastAsia="nl-NL" w:bidi="nl-NL"/>
    </w:rPr>
  </w:style>
  <w:style w:type="character" w:customStyle="1" w:styleId="ListLabel8">
    <w:name w:val="ListLabel 8"/>
    <w:qFormat/>
    <w:rPr>
      <w:lang w:val="nl-NL" w:eastAsia="nl-NL" w:bidi="nl-NL"/>
    </w:rPr>
  </w:style>
  <w:style w:type="character" w:customStyle="1" w:styleId="ListLabel9">
    <w:name w:val="ListLabel 9"/>
    <w:qFormat/>
    <w:rPr>
      <w:lang w:val="nl-NL" w:eastAsia="nl-NL" w:bidi="nl-NL"/>
    </w:rPr>
  </w:style>
  <w:style w:type="character" w:customStyle="1" w:styleId="ListLabel10">
    <w:name w:val="ListLabel 10"/>
    <w:qFormat/>
    <w:rPr>
      <w:rFonts w:eastAsia="Arial" w:cs="Arial"/>
      <w:b/>
      <w:bCs/>
      <w:color w:val="231F20"/>
      <w:spacing w:val="-1"/>
      <w:w w:val="100"/>
      <w:sz w:val="18"/>
      <w:szCs w:val="18"/>
      <w:lang w:val="nl-NL" w:eastAsia="nl-NL" w:bidi="nl-NL"/>
    </w:rPr>
  </w:style>
  <w:style w:type="character" w:customStyle="1" w:styleId="ListLabel11">
    <w:name w:val="ListLabel 11"/>
    <w:qFormat/>
    <w:rPr>
      <w:rFonts w:eastAsia="Arial" w:cs="Arial"/>
      <w:color w:val="231F20"/>
      <w:spacing w:val="-4"/>
      <w:w w:val="100"/>
      <w:sz w:val="18"/>
      <w:szCs w:val="18"/>
      <w:lang w:val="nl-NL" w:eastAsia="nl-NL" w:bidi="nl-NL"/>
    </w:rPr>
  </w:style>
  <w:style w:type="character" w:customStyle="1" w:styleId="ListLabel12">
    <w:name w:val="ListLabel 12"/>
    <w:qFormat/>
    <w:rPr>
      <w:rFonts w:eastAsia="Arial" w:cs="Arial"/>
      <w:color w:val="231F20"/>
      <w:spacing w:val="-1"/>
      <w:w w:val="100"/>
      <w:sz w:val="18"/>
      <w:szCs w:val="18"/>
      <w:lang w:val="nl-NL" w:eastAsia="nl-NL" w:bidi="nl-NL"/>
    </w:rPr>
  </w:style>
  <w:style w:type="character" w:customStyle="1" w:styleId="ListLabel13">
    <w:name w:val="ListLabel 13"/>
    <w:qFormat/>
    <w:rPr>
      <w:lang w:val="nl-NL" w:eastAsia="nl-NL" w:bidi="nl-NL"/>
    </w:rPr>
  </w:style>
  <w:style w:type="character" w:customStyle="1" w:styleId="ListLabel14">
    <w:name w:val="ListLabel 14"/>
    <w:qFormat/>
    <w:rPr>
      <w:lang w:val="nl-NL" w:eastAsia="nl-NL" w:bidi="nl-NL"/>
    </w:rPr>
  </w:style>
  <w:style w:type="character" w:customStyle="1" w:styleId="ListLabel15">
    <w:name w:val="ListLabel 15"/>
    <w:qFormat/>
    <w:rPr>
      <w:lang w:val="nl-NL" w:eastAsia="nl-NL" w:bidi="nl-NL"/>
    </w:rPr>
  </w:style>
  <w:style w:type="character" w:customStyle="1" w:styleId="ListLabel16">
    <w:name w:val="ListLabel 16"/>
    <w:qFormat/>
    <w:rPr>
      <w:lang w:val="nl-NL" w:eastAsia="nl-NL" w:bidi="nl-NL"/>
    </w:rPr>
  </w:style>
  <w:style w:type="character" w:customStyle="1" w:styleId="ListLabel17">
    <w:name w:val="ListLabel 17"/>
    <w:qFormat/>
    <w:rPr>
      <w:lang w:val="nl-NL" w:eastAsia="nl-NL" w:bidi="nl-NL"/>
    </w:rPr>
  </w:style>
  <w:style w:type="character" w:customStyle="1" w:styleId="ListLabel18">
    <w:name w:val="ListLabel 18"/>
    <w:qFormat/>
    <w:rPr>
      <w:lang w:val="nl-NL" w:eastAsia="nl-NL" w:bidi="nl-N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eastAsia="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Arial"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Arial"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7365D"/>
    </w:rPr>
  </w:style>
  <w:style w:type="character" w:customStyle="1" w:styleId="ListLabel35">
    <w:name w:val="ListLabel 35"/>
    <w:qFormat/>
    <w:rPr>
      <w:b/>
      <w:i w:val="0"/>
      <w:color w:val="548DD4"/>
      <w:sz w:val="24"/>
    </w:rPr>
  </w:style>
  <w:style w:type="character" w:customStyle="1" w:styleId="ListLabel36">
    <w:name w:val="ListLabel 36"/>
    <w:qFormat/>
    <w:rPr>
      <w:b w:val="0"/>
      <w:i w:val="0"/>
      <w:color w:val="548DD4"/>
      <w:sz w:val="22"/>
    </w:rPr>
  </w:style>
  <w:style w:type="character" w:customStyle="1" w:styleId="ListLabel37">
    <w:name w:val="ListLabel 37"/>
    <w:qFormat/>
    <w:rPr>
      <w:b w:val="0"/>
      <w:i/>
      <w:color w:val="548DD4"/>
      <w:sz w:val="20"/>
    </w:rPr>
  </w:style>
  <w:style w:type="character" w:customStyle="1" w:styleId="ListLabel38">
    <w:name w:val="ListLabel 38"/>
    <w:qFormat/>
    <w:rPr>
      <w:color w:val="17365D"/>
    </w:rPr>
  </w:style>
  <w:style w:type="character" w:customStyle="1" w:styleId="ListLabel39">
    <w:name w:val="ListLabel 39"/>
    <w:qFormat/>
    <w:rPr>
      <w:b/>
      <w:i w:val="0"/>
      <w:color w:val="548DD4"/>
      <w:sz w:val="24"/>
    </w:rPr>
  </w:style>
  <w:style w:type="character" w:customStyle="1" w:styleId="ListLabel40">
    <w:name w:val="ListLabel 40"/>
    <w:qFormat/>
    <w:rPr>
      <w:b w:val="0"/>
      <w:i w:val="0"/>
      <w:color w:val="548DD4"/>
      <w:sz w:val="22"/>
    </w:rPr>
  </w:style>
  <w:style w:type="character" w:customStyle="1" w:styleId="ListLabel41">
    <w:name w:val="ListLabel 41"/>
    <w:qFormat/>
    <w:rPr>
      <w:b w:val="0"/>
      <w:i/>
      <w:color w:val="548DD4"/>
      <w:sz w:val="20"/>
    </w:rPr>
  </w:style>
  <w:style w:type="character" w:customStyle="1" w:styleId="ListLabel42">
    <w:name w:val="ListLabel 42"/>
    <w:qFormat/>
    <w:rPr>
      <w:color w:val="17365D"/>
    </w:rPr>
  </w:style>
  <w:style w:type="character" w:customStyle="1" w:styleId="ListLabel43">
    <w:name w:val="ListLabel 43"/>
    <w:qFormat/>
    <w:rPr>
      <w:b/>
      <w:i w:val="0"/>
      <w:color w:val="548DD4"/>
      <w:sz w:val="24"/>
    </w:rPr>
  </w:style>
  <w:style w:type="character" w:customStyle="1" w:styleId="ListLabel44">
    <w:name w:val="ListLabel 44"/>
    <w:qFormat/>
    <w:rPr>
      <w:b w:val="0"/>
      <w:i w:val="0"/>
      <w:color w:val="548DD4"/>
      <w:sz w:val="22"/>
    </w:rPr>
  </w:style>
  <w:style w:type="character" w:customStyle="1" w:styleId="ListLabel45">
    <w:name w:val="ListLabel 45"/>
    <w:qFormat/>
    <w:rPr>
      <w:b w:val="0"/>
      <w:i/>
      <w:color w:val="548DD4"/>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link w:val="PlattetekstChar"/>
    <w:uiPriority w:val="1"/>
    <w:qFormat/>
    <w:rsid w:val="00453FBB"/>
    <w:pPr>
      <w:spacing w:line="290" w:lineRule="auto"/>
      <w:ind w:right="295"/>
    </w:pPr>
    <w:rPr>
      <w:rFonts w:ascii="Calibri" w:hAnsi="Calibri"/>
      <w:sz w:val="20"/>
      <w:szCs w:val="18"/>
    </w:rPr>
  </w:style>
  <w:style w:type="paragraph" w:styleId="Lijst">
    <w:name w:val="List"/>
    <w:basedOn w:val="Plattetekst"/>
    <w:rPr>
      <w:rFonts w:cs="Noto Sans Devanagari"/>
    </w:rPr>
  </w:style>
  <w:style w:type="paragraph" w:styleId="Bijschrift">
    <w:name w:val="caption"/>
    <w:aliases w:val="K11-bijschrift"/>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Lijstalinea">
    <w:name w:val="List Paragraph"/>
    <w:basedOn w:val="Standaard"/>
    <w:link w:val="LijstalineaChar"/>
    <w:uiPriority w:val="34"/>
    <w:qFormat/>
    <w:pPr>
      <w:spacing w:before="43"/>
      <w:ind w:left="394" w:hanging="567"/>
    </w:pPr>
  </w:style>
  <w:style w:type="paragraph" w:customStyle="1" w:styleId="TableParagraph">
    <w:name w:val="Table Paragraph"/>
    <w:basedOn w:val="Standaard"/>
    <w:uiPriority w:val="1"/>
    <w:qFormat/>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paragraph" w:styleId="Voettekst">
    <w:name w:val="footer"/>
    <w:basedOn w:val="Standaard"/>
    <w:link w:val="VoettekstChar"/>
    <w:uiPriority w:val="99"/>
    <w:unhideWhenUsed/>
    <w:rsid w:val="00583517"/>
    <w:pPr>
      <w:tabs>
        <w:tab w:val="center" w:pos="4536"/>
        <w:tab w:val="right" w:pos="9072"/>
      </w:tabs>
    </w:pPr>
  </w:style>
  <w:style w:type="paragraph" w:styleId="Titel">
    <w:name w:val="Title"/>
    <w:basedOn w:val="Kop1"/>
    <w:next w:val="Standaard"/>
    <w:link w:val="TitelChar"/>
    <w:autoRedefine/>
    <w:uiPriority w:val="10"/>
    <w:qFormat/>
    <w:rsid w:val="008C7836"/>
    <w:pPr>
      <w:numPr>
        <w:numId w:val="0"/>
      </w:numPr>
      <w:spacing w:before="0"/>
    </w:pPr>
  </w:style>
  <w:style w:type="paragraph" w:styleId="Inhopg1">
    <w:name w:val="toc 1"/>
    <w:basedOn w:val="Standaard"/>
    <w:next w:val="Standaard"/>
    <w:autoRedefine/>
    <w:uiPriority w:val="39"/>
    <w:unhideWhenUsed/>
    <w:rsid w:val="00D47028"/>
    <w:pPr>
      <w:spacing w:before="120"/>
    </w:pPr>
    <w:rPr>
      <w:rFonts w:asciiTheme="majorHAnsi" w:hAnsiTheme="majorHAnsi"/>
      <w:b/>
      <w:bCs/>
      <w:color w:val="548DD4"/>
      <w:sz w:val="24"/>
      <w:szCs w:val="24"/>
    </w:rPr>
  </w:style>
  <w:style w:type="paragraph" w:styleId="Inhopg2">
    <w:name w:val="toc 2"/>
    <w:basedOn w:val="Standaard"/>
    <w:next w:val="Standaard"/>
    <w:autoRedefine/>
    <w:uiPriority w:val="39"/>
    <w:unhideWhenUsed/>
    <w:rsid w:val="00A0267F"/>
    <w:pPr>
      <w:tabs>
        <w:tab w:val="left" w:pos="426"/>
        <w:tab w:val="right" w:leader="dot" w:pos="9060"/>
      </w:tabs>
    </w:pPr>
    <w:rPr>
      <w:rFonts w:asciiTheme="minorHAnsi" w:hAnsiTheme="minorHAnsi"/>
    </w:rPr>
  </w:style>
  <w:style w:type="paragraph" w:styleId="Inhopg3">
    <w:name w:val="toc 3"/>
    <w:basedOn w:val="Standaard"/>
    <w:next w:val="Standaard"/>
    <w:autoRedefine/>
    <w:uiPriority w:val="39"/>
    <w:unhideWhenUsed/>
    <w:rsid w:val="00D47028"/>
    <w:pPr>
      <w:ind w:left="220"/>
    </w:pPr>
    <w:rPr>
      <w:rFonts w:asciiTheme="minorHAnsi" w:hAnsiTheme="minorHAnsi"/>
      <w:i/>
      <w:iCs/>
    </w:rPr>
  </w:style>
  <w:style w:type="paragraph" w:styleId="Inhopg4">
    <w:name w:val="toc 4"/>
    <w:basedOn w:val="Standaard"/>
    <w:next w:val="Standaard"/>
    <w:autoRedefine/>
    <w:uiPriority w:val="39"/>
    <w:unhideWhenUsed/>
    <w:rsid w:val="00D47028"/>
    <w:pPr>
      <w:ind w:left="440"/>
    </w:pPr>
    <w:rPr>
      <w:rFonts w:asciiTheme="minorHAnsi" w:hAnsiTheme="minorHAnsi"/>
      <w:sz w:val="20"/>
      <w:szCs w:val="20"/>
    </w:rPr>
  </w:style>
  <w:style w:type="paragraph" w:styleId="Inhopg5">
    <w:name w:val="toc 5"/>
    <w:basedOn w:val="Standaard"/>
    <w:next w:val="Standaard"/>
    <w:autoRedefine/>
    <w:uiPriority w:val="39"/>
    <w:unhideWhenUsed/>
    <w:rsid w:val="00D47028"/>
    <w:pPr>
      <w:ind w:left="660"/>
    </w:pPr>
    <w:rPr>
      <w:rFonts w:asciiTheme="minorHAnsi" w:hAnsiTheme="minorHAnsi"/>
      <w:sz w:val="20"/>
      <w:szCs w:val="20"/>
    </w:rPr>
  </w:style>
  <w:style w:type="paragraph" w:styleId="Inhopg6">
    <w:name w:val="toc 6"/>
    <w:basedOn w:val="Standaard"/>
    <w:next w:val="Standaard"/>
    <w:autoRedefine/>
    <w:uiPriority w:val="39"/>
    <w:unhideWhenUsed/>
    <w:rsid w:val="00D47028"/>
    <w:pPr>
      <w:ind w:left="880"/>
    </w:pPr>
    <w:rPr>
      <w:rFonts w:asciiTheme="minorHAnsi" w:hAnsiTheme="minorHAnsi"/>
      <w:sz w:val="20"/>
      <w:szCs w:val="20"/>
    </w:rPr>
  </w:style>
  <w:style w:type="paragraph" w:styleId="Inhopg7">
    <w:name w:val="toc 7"/>
    <w:basedOn w:val="Standaard"/>
    <w:next w:val="Standaard"/>
    <w:autoRedefine/>
    <w:uiPriority w:val="39"/>
    <w:unhideWhenUsed/>
    <w:rsid w:val="00D47028"/>
    <w:pPr>
      <w:ind w:left="1100"/>
    </w:pPr>
    <w:rPr>
      <w:rFonts w:asciiTheme="minorHAnsi" w:hAnsiTheme="minorHAnsi"/>
      <w:sz w:val="20"/>
      <w:szCs w:val="20"/>
    </w:rPr>
  </w:style>
  <w:style w:type="paragraph" w:styleId="Inhopg8">
    <w:name w:val="toc 8"/>
    <w:basedOn w:val="Standaard"/>
    <w:next w:val="Standaard"/>
    <w:autoRedefine/>
    <w:uiPriority w:val="39"/>
    <w:unhideWhenUsed/>
    <w:rsid w:val="00D47028"/>
    <w:pPr>
      <w:ind w:left="1320"/>
    </w:pPr>
    <w:rPr>
      <w:rFonts w:asciiTheme="minorHAnsi" w:hAnsiTheme="minorHAnsi"/>
      <w:sz w:val="20"/>
      <w:szCs w:val="20"/>
    </w:rPr>
  </w:style>
  <w:style w:type="paragraph" w:styleId="Inhopg9">
    <w:name w:val="toc 9"/>
    <w:basedOn w:val="Standaard"/>
    <w:next w:val="Standaard"/>
    <w:autoRedefine/>
    <w:uiPriority w:val="39"/>
    <w:unhideWhenUsed/>
    <w:rsid w:val="00D47028"/>
    <w:pPr>
      <w:ind w:left="1540"/>
    </w:pPr>
    <w:rPr>
      <w:rFonts w:asciiTheme="minorHAnsi" w:hAnsiTheme="minorHAnsi"/>
      <w:sz w:val="20"/>
      <w:szCs w:val="20"/>
    </w:rPr>
  </w:style>
  <w:style w:type="paragraph" w:styleId="Voetnoottekst">
    <w:name w:val="footnote text"/>
    <w:basedOn w:val="Standaard"/>
    <w:link w:val="VoetnoottekstChar"/>
  </w:style>
  <w:style w:type="paragraph" w:styleId="Normaalweb">
    <w:name w:val="Normal (Web)"/>
    <w:basedOn w:val="Standaard"/>
    <w:uiPriority w:val="99"/>
    <w:semiHidden/>
    <w:unhideWhenUsed/>
    <w:qFormat/>
    <w:rsid w:val="00D5123C"/>
    <w:pPr>
      <w:spacing w:beforeAutospacing="1" w:afterAutospacing="1"/>
    </w:pPr>
    <w:rPr>
      <w:rFonts w:ascii="Times New Roman" w:eastAsiaTheme="minorEastAsia" w:hAnsi="Times New Roman" w:cs="Times New Roman"/>
      <w:sz w:val="24"/>
      <w:szCs w:val="24"/>
      <w:lang w:bidi="ar-SA"/>
    </w:rPr>
  </w:style>
  <w:style w:type="paragraph" w:styleId="Documentstructuur">
    <w:name w:val="Document Map"/>
    <w:basedOn w:val="Standaard"/>
    <w:link w:val="DocumentstructuurChar"/>
    <w:uiPriority w:val="99"/>
    <w:semiHidden/>
    <w:unhideWhenUsed/>
    <w:qFormat/>
    <w:rsid w:val="002D318B"/>
    <w:rPr>
      <w:rFonts w:ascii="Times New Roman" w:hAnsi="Times New Roman" w:cs="Times New Roman"/>
      <w:sz w:val="24"/>
      <w:szCs w:val="24"/>
    </w:rPr>
  </w:style>
  <w:style w:type="paragraph" w:styleId="Kopvaninhoudsopgave">
    <w:name w:val="TOC Heading"/>
    <w:basedOn w:val="Kop1"/>
    <w:next w:val="Standaard"/>
    <w:uiPriority w:val="39"/>
    <w:unhideWhenUsed/>
    <w:qFormat/>
    <w:rsid w:val="007B7F12"/>
    <w:pPr>
      <w:keepNext/>
      <w:keepLines/>
      <w:numPr>
        <w:numId w:val="0"/>
      </w:numPr>
      <w:spacing w:before="480" w:line="276" w:lineRule="auto"/>
      <w:ind w:left="567" w:hanging="567"/>
    </w:pPr>
    <w:rPr>
      <w:rFonts w:asciiTheme="majorHAnsi" w:eastAsiaTheme="majorEastAsia" w:hAnsiTheme="majorHAnsi" w:cstheme="majorBidi"/>
      <w:b/>
      <w:bCs/>
      <w:color w:val="365F91" w:themeColor="accent1" w:themeShade="BF"/>
      <w:sz w:val="28"/>
      <w:szCs w:val="28"/>
      <w:lang w:bidi="ar-SA"/>
    </w:rPr>
  </w:style>
  <w:style w:type="paragraph" w:customStyle="1" w:styleId="documenthuishouding">
    <w:name w:val="document huishouding"/>
    <w:basedOn w:val="Kop1"/>
    <w:uiPriority w:val="1"/>
    <w:qFormat/>
    <w:rsid w:val="00F33A52"/>
    <w:pPr>
      <w:numPr>
        <w:numId w:val="0"/>
      </w:numPr>
    </w:pPr>
  </w:style>
  <w:style w:type="paragraph" w:customStyle="1" w:styleId="FrameContents">
    <w:name w:val="Frame Contents"/>
    <w:basedOn w:val="Standaard"/>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raster">
    <w:name w:val="Table Grid"/>
    <w:basedOn w:val="Standaardtabel"/>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261F88"/>
    <w:rPr>
      <w:color w:val="0000FF" w:themeColor="hyperlink"/>
      <w:u w:val="single"/>
    </w:rPr>
  </w:style>
  <w:style w:type="character" w:customStyle="1" w:styleId="PlattetekstChar">
    <w:name w:val="Platte tekst Char"/>
    <w:basedOn w:val="Standaardalinea-lettertype"/>
    <w:link w:val="Plattetekst"/>
    <w:uiPriority w:val="1"/>
    <w:rsid w:val="00453FBB"/>
    <w:rPr>
      <w:rFonts w:ascii="Calibri" w:eastAsia="Arial" w:hAnsi="Calibri" w:cs="Arial"/>
      <w:sz w:val="20"/>
      <w:szCs w:val="18"/>
      <w:lang w:val="nl-NL" w:eastAsia="nl-NL" w:bidi="nl-NL"/>
    </w:rPr>
  </w:style>
  <w:style w:type="character" w:styleId="Verwijzingopmerking">
    <w:name w:val="annotation reference"/>
    <w:basedOn w:val="Standaardalinea-lettertype"/>
    <w:uiPriority w:val="99"/>
    <w:semiHidden/>
    <w:unhideWhenUsed/>
    <w:rsid w:val="002701B8"/>
    <w:rPr>
      <w:sz w:val="16"/>
      <w:szCs w:val="16"/>
    </w:rPr>
  </w:style>
  <w:style w:type="paragraph" w:styleId="Tekstopmerking">
    <w:name w:val="annotation text"/>
    <w:basedOn w:val="Standaard"/>
    <w:link w:val="TekstopmerkingChar"/>
    <w:uiPriority w:val="99"/>
    <w:semiHidden/>
    <w:unhideWhenUsed/>
    <w:rsid w:val="002701B8"/>
    <w:rPr>
      <w:sz w:val="20"/>
      <w:szCs w:val="20"/>
    </w:rPr>
  </w:style>
  <w:style w:type="character" w:customStyle="1" w:styleId="TekstopmerkingChar">
    <w:name w:val="Tekst opmerking Char"/>
    <w:basedOn w:val="Standaardalinea-lettertype"/>
    <w:link w:val="Tekstopmerking"/>
    <w:uiPriority w:val="99"/>
    <w:semiHidden/>
    <w:rsid w:val="002701B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701B8"/>
    <w:rPr>
      <w:b/>
      <w:bCs/>
    </w:rPr>
  </w:style>
  <w:style w:type="character" w:customStyle="1" w:styleId="OnderwerpvanopmerkingChar">
    <w:name w:val="Onderwerp van opmerking Char"/>
    <w:basedOn w:val="TekstopmerkingChar"/>
    <w:link w:val="Onderwerpvanopmerking"/>
    <w:uiPriority w:val="99"/>
    <w:semiHidden/>
    <w:rsid w:val="002701B8"/>
    <w:rPr>
      <w:rFonts w:ascii="Arial" w:eastAsia="Arial" w:hAnsi="Arial" w:cs="Arial"/>
      <w:b/>
      <w:bCs/>
      <w:sz w:val="20"/>
      <w:szCs w:val="20"/>
      <w:lang w:val="nl-NL" w:eastAsia="nl-NL" w:bidi="nl-NL"/>
    </w:rPr>
  </w:style>
  <w:style w:type="paragraph" w:styleId="Ballontekst">
    <w:name w:val="Balloon Text"/>
    <w:basedOn w:val="Standaard"/>
    <w:link w:val="BallontekstChar"/>
    <w:uiPriority w:val="99"/>
    <w:semiHidden/>
    <w:unhideWhenUsed/>
    <w:rsid w:val="002701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1B8"/>
    <w:rPr>
      <w:rFonts w:ascii="Segoe UI" w:eastAsia="Arial" w:hAnsi="Segoe UI" w:cs="Segoe UI"/>
      <w:sz w:val="18"/>
      <w:szCs w:val="18"/>
      <w:lang w:val="nl-NL" w:eastAsia="nl-NL" w:bidi="nl-NL"/>
    </w:rPr>
  </w:style>
  <w:style w:type="character" w:styleId="Zwaar">
    <w:name w:val="Strong"/>
    <w:basedOn w:val="Standaardalinea-lettertype"/>
    <w:uiPriority w:val="22"/>
    <w:qFormat/>
    <w:rsid w:val="002701B8"/>
    <w:rPr>
      <w:b/>
      <w:bCs/>
    </w:rPr>
  </w:style>
  <w:style w:type="paragraph" w:customStyle="1" w:styleId="license">
    <w:name w:val="license"/>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license-hidden">
    <w:name w:val="license-hidden"/>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K04-opsomming">
    <w:name w:val="K04-opsomming"/>
    <w:basedOn w:val="K01-basistekst"/>
    <w:qFormat/>
    <w:rsid w:val="000942CE"/>
    <w:pPr>
      <w:numPr>
        <w:numId w:val="13"/>
      </w:numPr>
    </w:pPr>
    <w:rPr>
      <w:szCs w:val="22"/>
      <w:lang w:eastAsia="en-US"/>
    </w:rPr>
  </w:style>
  <w:style w:type="paragraph" w:customStyle="1" w:styleId="K01-basistekst">
    <w:name w:val="K01-basistekst"/>
    <w:basedOn w:val="Standaard"/>
    <w:qFormat/>
    <w:rsid w:val="00453FBB"/>
    <w:pPr>
      <w:spacing w:line="280" w:lineRule="atLeast"/>
      <w:contextualSpacing/>
    </w:pPr>
    <w:rPr>
      <w:rFonts w:ascii="Calibri" w:eastAsia="Times New Roman" w:hAnsi="Calibri" w:cs="Times New Roman"/>
      <w:sz w:val="20"/>
      <w:szCs w:val="20"/>
      <w:lang w:bidi="ar-SA"/>
    </w:rPr>
  </w:style>
  <w:style w:type="paragraph" w:customStyle="1" w:styleId="K06-titelkop">
    <w:name w:val="K06-titelkop"/>
    <w:basedOn w:val="Standaard"/>
    <w:next w:val="K01-basistekst"/>
    <w:link w:val="K06-titelkopChar"/>
    <w:qFormat/>
    <w:rsid w:val="000942CE"/>
    <w:pPr>
      <w:pageBreakBefore/>
      <w:numPr>
        <w:numId w:val="12"/>
      </w:numPr>
      <w:spacing w:line="500" w:lineRule="exact"/>
    </w:pPr>
    <w:rPr>
      <w:rFonts w:ascii="Verdana" w:eastAsia="Calibri" w:hAnsi="Verdana" w:cs="Times New Roman"/>
      <w:b/>
      <w:bCs/>
      <w:color w:val="003359"/>
      <w:sz w:val="32"/>
      <w:lang w:eastAsia="en-US" w:bidi="ar-SA"/>
    </w:rPr>
  </w:style>
  <w:style w:type="paragraph" w:customStyle="1" w:styleId="K07-paragraaf">
    <w:name w:val="K07-paragraaf"/>
    <w:basedOn w:val="K06-titelkop"/>
    <w:next w:val="K01-basistekst"/>
    <w:autoRedefine/>
    <w:qFormat/>
    <w:rsid w:val="000942CE"/>
    <w:pPr>
      <w:pageBreakBefore w:val="0"/>
      <w:numPr>
        <w:ilvl w:val="1"/>
        <w:numId w:val="14"/>
      </w:numPr>
      <w:spacing w:before="280"/>
    </w:pPr>
    <w:rPr>
      <w:color w:val="1F497D" w:themeColor="text2"/>
      <w:sz w:val="24"/>
      <w:szCs w:val="24"/>
    </w:rPr>
  </w:style>
  <w:style w:type="paragraph" w:customStyle="1" w:styleId="Default">
    <w:name w:val="Default"/>
    <w:rsid w:val="000942CE"/>
    <w:pPr>
      <w:autoSpaceDE w:val="0"/>
      <w:autoSpaceDN w:val="0"/>
      <w:adjustRightInd w:val="0"/>
    </w:pPr>
    <w:rPr>
      <w:rFonts w:ascii="Verdana" w:eastAsia="Calibri" w:hAnsi="Verdana" w:cs="Verdana"/>
      <w:color w:val="000000"/>
      <w:sz w:val="24"/>
      <w:szCs w:val="24"/>
      <w:lang w:val="nl-NL" w:eastAsia="nl-NL"/>
    </w:rPr>
  </w:style>
  <w:style w:type="paragraph" w:customStyle="1" w:styleId="K08-paragraafkop">
    <w:name w:val="K08-paragraafkop"/>
    <w:basedOn w:val="K07-paragraaf"/>
    <w:next w:val="K01-basistekst"/>
    <w:rsid w:val="000942CE"/>
    <w:pPr>
      <w:numPr>
        <w:ilvl w:val="2"/>
        <w:numId w:val="12"/>
      </w:numPr>
      <w:ind w:left="2160" w:hanging="360"/>
    </w:pPr>
  </w:style>
  <w:style w:type="character" w:customStyle="1" w:styleId="K06-titelkopChar">
    <w:name w:val="K06-titelkop Char"/>
    <w:basedOn w:val="Standaardalinea-lettertype"/>
    <w:link w:val="K06-titelkop"/>
    <w:rsid w:val="000942CE"/>
    <w:rPr>
      <w:rFonts w:ascii="Verdana" w:eastAsia="Calibri" w:hAnsi="Verdana" w:cs="Times New Roman"/>
      <w:b/>
      <w:bCs/>
      <w:color w:val="003359"/>
      <w:sz w:val="32"/>
      <w:lang w:val="nl-NL"/>
    </w:rPr>
  </w:style>
  <w:style w:type="paragraph" w:styleId="Geenafstand">
    <w:name w:val="No Spacing"/>
    <w:uiPriority w:val="1"/>
    <w:qFormat/>
    <w:rsid w:val="000942CE"/>
    <w:pPr>
      <w:ind w:right="113"/>
    </w:pPr>
    <w:rPr>
      <w:rFonts w:ascii="Verdana" w:eastAsia="Calibri" w:hAnsi="Verdana" w:cs="Times New Roman"/>
      <w:sz w:val="20"/>
      <w:lang w:val="nl-NL"/>
    </w:rPr>
  </w:style>
  <w:style w:type="character" w:customStyle="1" w:styleId="LijstalineaChar">
    <w:name w:val="Lijstalinea Char"/>
    <w:basedOn w:val="Standaardalinea-lettertype"/>
    <w:link w:val="Lijstalinea"/>
    <w:uiPriority w:val="34"/>
    <w:rsid w:val="0049484C"/>
    <w:rPr>
      <w:rFonts w:ascii="Arial" w:eastAsia="Arial" w:hAnsi="Arial" w:cs="Arial"/>
      <w:lang w:val="nl-NL" w:eastAsia="nl-NL" w:bidi="nl-NL"/>
    </w:rPr>
  </w:style>
  <w:style w:type="character" w:customStyle="1" w:styleId="UnresolvedMention1">
    <w:name w:val="Unresolved Mention1"/>
    <w:basedOn w:val="Standaardalinea-lettertype"/>
    <w:uiPriority w:val="99"/>
    <w:semiHidden/>
    <w:unhideWhenUsed/>
    <w:rsid w:val="00CA0614"/>
    <w:rPr>
      <w:color w:val="605E5C"/>
      <w:shd w:val="clear" w:color="auto" w:fill="E1DFDD"/>
    </w:rPr>
  </w:style>
  <w:style w:type="paragraph" w:styleId="Ondertitel">
    <w:name w:val="Subtitle"/>
    <w:basedOn w:val="Standaard"/>
    <w:next w:val="Standaard"/>
    <w:link w:val="OndertitelChar"/>
    <w:uiPriority w:val="11"/>
    <w:qFormat/>
    <w:rsid w:val="006D562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6D562F"/>
    <w:rPr>
      <w:rFonts w:eastAsiaTheme="minorEastAsia"/>
      <w:color w:val="5A5A5A" w:themeColor="text1" w:themeTint="A5"/>
      <w:spacing w:val="15"/>
      <w:lang w:val="nl-NL" w:eastAsia="nl-NL" w:bidi="nl-NL"/>
    </w:rPr>
  </w:style>
  <w:style w:type="paragraph" w:styleId="Revisie">
    <w:name w:val="Revision"/>
    <w:hidden/>
    <w:uiPriority w:val="99"/>
    <w:semiHidden/>
    <w:rsid w:val="001F2485"/>
    <w:rPr>
      <w:rFonts w:ascii="Arial" w:eastAsia="Arial" w:hAnsi="Arial" w:cs="Arial"/>
      <w:lang w:val="nl-NL" w:eastAsia="nl-NL" w:bidi="nl-NL"/>
    </w:rPr>
  </w:style>
  <w:style w:type="character" w:styleId="Onopgelostemelding">
    <w:name w:val="Unresolved Mention"/>
    <w:basedOn w:val="Standaardalinea-lettertype"/>
    <w:uiPriority w:val="99"/>
    <w:semiHidden/>
    <w:unhideWhenUsed/>
    <w:rsid w:val="009E0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468895">
      <w:bodyDiv w:val="1"/>
      <w:marLeft w:val="0"/>
      <w:marRight w:val="0"/>
      <w:marTop w:val="0"/>
      <w:marBottom w:val="0"/>
      <w:divBdr>
        <w:top w:val="none" w:sz="0" w:space="0" w:color="auto"/>
        <w:left w:val="none" w:sz="0" w:space="0" w:color="auto"/>
        <w:bottom w:val="none" w:sz="0" w:space="0" w:color="auto"/>
        <w:right w:val="none" w:sz="0" w:space="0" w:color="auto"/>
      </w:divBdr>
      <w:divsChild>
        <w:div w:id="446973378">
          <w:marLeft w:val="0"/>
          <w:marRight w:val="0"/>
          <w:marTop w:val="0"/>
          <w:marBottom w:val="0"/>
          <w:divBdr>
            <w:top w:val="none" w:sz="0" w:space="0" w:color="auto"/>
            <w:left w:val="none" w:sz="0" w:space="0" w:color="auto"/>
            <w:bottom w:val="none" w:sz="0" w:space="0" w:color="auto"/>
            <w:right w:val="none" w:sz="0" w:space="0" w:color="auto"/>
          </w:divBdr>
          <w:divsChild>
            <w:div w:id="1661545549">
              <w:marLeft w:val="0"/>
              <w:marRight w:val="0"/>
              <w:marTop w:val="0"/>
              <w:marBottom w:val="0"/>
              <w:divBdr>
                <w:top w:val="none" w:sz="0" w:space="0" w:color="auto"/>
                <w:left w:val="none" w:sz="0" w:space="0" w:color="auto"/>
                <w:bottom w:val="none" w:sz="0" w:space="0" w:color="auto"/>
                <w:right w:val="none" w:sz="0" w:space="0" w:color="auto"/>
              </w:divBdr>
              <w:divsChild>
                <w:div w:id="1614897048">
                  <w:marLeft w:val="0"/>
                  <w:marRight w:val="0"/>
                  <w:marTop w:val="0"/>
                  <w:marBottom w:val="0"/>
                  <w:divBdr>
                    <w:top w:val="none" w:sz="0" w:space="0" w:color="auto"/>
                    <w:left w:val="none" w:sz="0" w:space="0" w:color="auto"/>
                    <w:bottom w:val="none" w:sz="0" w:space="0" w:color="auto"/>
                    <w:right w:val="none" w:sz="0" w:space="0" w:color="auto"/>
                  </w:divBdr>
                  <w:divsChild>
                    <w:div w:id="1054547065">
                      <w:marLeft w:val="0"/>
                      <w:marRight w:val="0"/>
                      <w:marTop w:val="0"/>
                      <w:marBottom w:val="0"/>
                      <w:divBdr>
                        <w:top w:val="none" w:sz="0" w:space="0" w:color="auto"/>
                        <w:left w:val="none" w:sz="0" w:space="0" w:color="auto"/>
                        <w:bottom w:val="none" w:sz="0" w:space="0" w:color="auto"/>
                        <w:right w:val="none" w:sz="0" w:space="0" w:color="auto"/>
                      </w:divBdr>
                      <w:divsChild>
                        <w:div w:id="1260093270">
                          <w:marLeft w:val="-225"/>
                          <w:marRight w:val="-225"/>
                          <w:marTop w:val="0"/>
                          <w:marBottom w:val="0"/>
                          <w:divBdr>
                            <w:top w:val="none" w:sz="0" w:space="0" w:color="auto"/>
                            <w:left w:val="none" w:sz="0" w:space="0" w:color="auto"/>
                            <w:bottom w:val="none" w:sz="0" w:space="0" w:color="auto"/>
                            <w:right w:val="none" w:sz="0" w:space="0" w:color="auto"/>
                          </w:divBdr>
                          <w:divsChild>
                            <w:div w:id="596135983">
                              <w:marLeft w:val="-225"/>
                              <w:marRight w:val="-225"/>
                              <w:marTop w:val="0"/>
                              <w:marBottom w:val="0"/>
                              <w:divBdr>
                                <w:top w:val="none" w:sz="0" w:space="0" w:color="auto"/>
                                <w:left w:val="none" w:sz="0" w:space="0" w:color="auto"/>
                                <w:bottom w:val="none" w:sz="0" w:space="0" w:color="auto"/>
                                <w:right w:val="none" w:sz="0" w:space="0" w:color="auto"/>
                              </w:divBdr>
                              <w:divsChild>
                                <w:div w:id="672727474">
                                  <w:marLeft w:val="-225"/>
                                  <w:marRight w:val="-225"/>
                                  <w:marTop w:val="0"/>
                                  <w:marBottom w:val="0"/>
                                  <w:divBdr>
                                    <w:top w:val="none" w:sz="0" w:space="0" w:color="auto"/>
                                    <w:left w:val="none" w:sz="0" w:space="0" w:color="auto"/>
                                    <w:bottom w:val="none" w:sz="0" w:space="0" w:color="auto"/>
                                    <w:right w:val="none" w:sz="0" w:space="0" w:color="auto"/>
                                  </w:divBdr>
                                  <w:divsChild>
                                    <w:div w:id="420224220">
                                      <w:marLeft w:val="-225"/>
                                      <w:marRight w:val="-225"/>
                                      <w:marTop w:val="0"/>
                                      <w:marBottom w:val="0"/>
                                      <w:divBdr>
                                        <w:top w:val="none" w:sz="0" w:space="0" w:color="auto"/>
                                        <w:left w:val="none" w:sz="0" w:space="0" w:color="auto"/>
                                        <w:bottom w:val="none" w:sz="0" w:space="0" w:color="auto"/>
                                        <w:right w:val="none" w:sz="0" w:space="0" w:color="auto"/>
                                      </w:divBdr>
                                      <w:divsChild>
                                        <w:div w:id="580334793">
                                          <w:marLeft w:val="0"/>
                                          <w:marRight w:val="0"/>
                                          <w:marTop w:val="0"/>
                                          <w:marBottom w:val="0"/>
                                          <w:divBdr>
                                            <w:top w:val="none" w:sz="0" w:space="0" w:color="auto"/>
                                            <w:left w:val="none" w:sz="0" w:space="0" w:color="auto"/>
                                            <w:bottom w:val="none" w:sz="0" w:space="0" w:color="auto"/>
                                            <w:right w:val="none" w:sz="0" w:space="0" w:color="auto"/>
                                          </w:divBdr>
                                        </w:div>
                                      </w:divsChild>
                                    </w:div>
                                    <w:div w:id="25984960">
                                      <w:marLeft w:val="-225"/>
                                      <w:marRight w:val="-225"/>
                                      <w:marTop w:val="0"/>
                                      <w:marBottom w:val="0"/>
                                      <w:divBdr>
                                        <w:top w:val="none" w:sz="0" w:space="0" w:color="auto"/>
                                        <w:left w:val="none" w:sz="0" w:space="0" w:color="auto"/>
                                        <w:bottom w:val="none" w:sz="0" w:space="0" w:color="auto"/>
                                        <w:right w:val="none" w:sz="0" w:space="0" w:color="auto"/>
                                      </w:divBdr>
                                    </w:div>
                                    <w:div w:id="413284475">
                                      <w:marLeft w:val="-225"/>
                                      <w:marRight w:val="-225"/>
                                      <w:marTop w:val="0"/>
                                      <w:marBottom w:val="0"/>
                                      <w:divBdr>
                                        <w:top w:val="none" w:sz="0" w:space="0" w:color="auto"/>
                                        <w:left w:val="none" w:sz="0" w:space="0" w:color="auto"/>
                                        <w:bottom w:val="none" w:sz="0" w:space="0" w:color="auto"/>
                                        <w:right w:val="none" w:sz="0" w:space="0" w:color="auto"/>
                                      </w:divBdr>
                                      <w:divsChild>
                                        <w:div w:id="464087859">
                                          <w:marLeft w:val="0"/>
                                          <w:marRight w:val="0"/>
                                          <w:marTop w:val="0"/>
                                          <w:marBottom w:val="0"/>
                                          <w:divBdr>
                                            <w:top w:val="none" w:sz="0" w:space="0" w:color="auto"/>
                                            <w:left w:val="none" w:sz="0" w:space="0" w:color="auto"/>
                                            <w:bottom w:val="none" w:sz="0" w:space="0" w:color="auto"/>
                                            <w:right w:val="none" w:sz="0" w:space="0" w:color="auto"/>
                                          </w:divBdr>
                                        </w:div>
                                      </w:divsChild>
                                    </w:div>
                                    <w:div w:id="19814233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92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nl.wikipedia.org/wiki/Denial-of-service" TargetMode="External"/><Relationship Id="rId13" Type="http://schemas.openxmlformats.org/officeDocument/2006/relationships/hyperlink" Target="https://www.isecom.org/OSSTMM.3.pdf" TargetMode="External"/><Relationship Id="rId3" Type="http://schemas.openxmlformats.org/officeDocument/2006/relationships/hyperlink" Target="https://nl.wikipedia.org/wiki/Phishing" TargetMode="External"/><Relationship Id="rId7" Type="http://schemas.openxmlformats.org/officeDocument/2006/relationships/hyperlink" Target="https://nl.wikipedia.org/wiki/Packet_sniffer" TargetMode="External"/><Relationship Id="rId12" Type="http://schemas.openxmlformats.org/officeDocument/2006/relationships/hyperlink" Target="https://nl.wikipedia.org/wiki/Bufferoverloop" TargetMode="External"/><Relationship Id="rId2" Type="http://schemas.openxmlformats.org/officeDocument/2006/relationships/hyperlink" Target="https://www.ncsc.nl/documenten/publicaties/2020/maart/30/whitepaper-securitytesten" TargetMode="External"/><Relationship Id="rId1" Type="http://schemas.openxmlformats.org/officeDocument/2006/relationships/hyperlink" Target="https://nl.wikipedia.org/wiki/Intrusion_Detection_System" TargetMode="External"/><Relationship Id="rId6" Type="http://schemas.openxmlformats.org/officeDocument/2006/relationships/hyperlink" Target="https://nl.wikipedia.org/wiki/Achterdeurtje" TargetMode="External"/><Relationship Id="rId11" Type="http://schemas.openxmlformats.org/officeDocument/2006/relationships/hyperlink" Target="https://en.wikipedia.org/wiki/Privilege_escalation" TargetMode="External"/><Relationship Id="rId5" Type="http://schemas.openxmlformats.org/officeDocument/2006/relationships/hyperlink" Target="https://nl.wikipedia.org/wiki/Trojaans_paard_%28computers%29" TargetMode="External"/><Relationship Id="rId10" Type="http://schemas.openxmlformats.org/officeDocument/2006/relationships/hyperlink" Target="https://en.wikipedia.org/wiki/Browser_hijacking" TargetMode="External"/><Relationship Id="rId4" Type="http://schemas.openxmlformats.org/officeDocument/2006/relationships/hyperlink" Target="https://nl.wikipedia.org/wiki/SQL-injectie" TargetMode="External"/><Relationship Id="rId9" Type="http://schemas.openxmlformats.org/officeDocument/2006/relationships/hyperlink" Target="https://nl.wikipedia.org/wiki/Session_hijac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51A56011E40446A5E3B9CF56FC003A" ma:contentTypeVersion="2" ma:contentTypeDescription="Een nieuw document maken." ma:contentTypeScope="" ma:versionID="a544c6ee7ef6e0cd10bac81a461ad6b9">
  <xsd:schema xmlns:xsd="http://www.w3.org/2001/XMLSchema" xmlns:xs="http://www.w3.org/2001/XMLSchema" xmlns:p="http://schemas.microsoft.com/office/2006/metadata/properties" xmlns:ns2="e728bb0b-938e-481b-91c9-6730ab93e851" targetNamespace="http://schemas.microsoft.com/office/2006/metadata/properties" ma:root="true" ma:fieldsID="5dce9d3ac46008839f658ca773dd953a" ns2:_="">
    <xsd:import namespace="e728bb0b-938e-481b-91c9-6730ab93e8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8bb0b-938e-481b-91c9-6730ab93e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96693-14A6-4043-B7F7-52F128E6D82F}">
  <ds:schemaRefs>
    <ds:schemaRef ds:uri="http://schemas.openxmlformats.org/officeDocument/2006/bibliography"/>
  </ds:schemaRefs>
</ds:datastoreItem>
</file>

<file path=customXml/itemProps2.xml><?xml version="1.0" encoding="utf-8"?>
<ds:datastoreItem xmlns:ds="http://schemas.openxmlformats.org/officeDocument/2006/customXml" ds:itemID="{B1D1B0FB-30A9-4FB0-AFF7-9FE05EFD9B03}">
  <ds:schemaRefs>
    <ds:schemaRef ds:uri="http://schemas.microsoft.com/sharepoint/v3/contenttype/forms"/>
  </ds:schemaRefs>
</ds:datastoreItem>
</file>

<file path=customXml/itemProps3.xml><?xml version="1.0" encoding="utf-8"?>
<ds:datastoreItem xmlns:ds="http://schemas.openxmlformats.org/officeDocument/2006/customXml" ds:itemID="{9C0742C2-AC20-467C-8AC4-2B60911471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9C032-8E24-41C9-AA96-573C81FE5F93}"/>
</file>

<file path=docProps/app.xml><?xml version="1.0" encoding="utf-8"?>
<Properties xmlns="http://schemas.openxmlformats.org/officeDocument/2006/extended-properties" xmlns:vt="http://schemas.openxmlformats.org/officeDocument/2006/docPropsVTypes">
  <Template>Normal</Template>
  <TotalTime>0</TotalTime>
  <Pages>17</Pages>
  <Words>5922</Words>
  <Characters>32571</Characters>
  <Application>Microsoft Office Word</Application>
  <DocSecurity>0</DocSecurity>
  <Lines>271</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2021-04-15T11:23:00Z</dcterms:created>
  <dcterms:modified xsi:type="dcterms:W3CDTF">2021-06-03T09:25:00Z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0x010100E651A56011E40446A5E3B9CF56FC003A</vt:lpwstr>
  </property>
</Properties>
</file>